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CA" w:rsidRPr="00A41B29" w:rsidRDefault="008C3677" w:rsidP="00A01750">
      <w:pPr>
        <w:pStyle w:val="20"/>
        <w:keepNext/>
        <w:keepLines/>
        <w:shd w:val="clear" w:color="auto" w:fill="auto"/>
        <w:tabs>
          <w:tab w:val="left" w:pos="9072"/>
        </w:tabs>
        <w:spacing w:before="0" w:after="0" w:line="280" w:lineRule="exact"/>
        <w:ind w:left="-426" w:firstLine="142"/>
        <w:jc w:val="both"/>
        <w:rPr>
          <w:lang w:val="en-US"/>
        </w:rPr>
      </w:pPr>
      <w:bookmarkStart w:id="0" w:name="bookmark2"/>
      <w:bookmarkStart w:id="1" w:name="_Hlk101364607"/>
      <w:r w:rsidRPr="00A41B29">
        <w:rPr>
          <w:rStyle w:val="2"/>
          <w:color w:val="000000"/>
          <w:lang w:val="en-US" w:eastAsia="ru-RU"/>
        </w:rPr>
        <w:t xml:space="preserve">                                 </w:t>
      </w:r>
      <w:r w:rsidR="007E5150" w:rsidRPr="00A41B29">
        <w:rPr>
          <w:rStyle w:val="2"/>
          <w:color w:val="000000"/>
          <w:lang w:val="en-US" w:eastAsia="ru-RU"/>
        </w:rPr>
        <w:t xml:space="preserve">                               </w:t>
      </w:r>
      <w:bookmarkEnd w:id="0"/>
      <w:r w:rsidR="003D6FCA" w:rsidRPr="00A41B29">
        <w:rPr>
          <w:rStyle w:val="2"/>
          <w:color w:val="000000"/>
          <w:lang w:val="en-US" w:eastAsia="ru-RU"/>
        </w:rPr>
        <w:t>Approved by</w:t>
      </w:r>
    </w:p>
    <w:p w:rsidR="00563FCA" w:rsidRPr="00A41B29" w:rsidRDefault="003D6FCA" w:rsidP="00A01750">
      <w:pPr>
        <w:pStyle w:val="210"/>
        <w:shd w:val="clear" w:color="auto" w:fill="auto"/>
        <w:tabs>
          <w:tab w:val="left" w:pos="8222"/>
        </w:tabs>
        <w:spacing w:before="0" w:after="1026" w:line="284" w:lineRule="exact"/>
        <w:ind w:left="4536" w:right="980" w:firstLine="0"/>
        <w:jc w:val="both"/>
        <w:rPr>
          <w:rStyle w:val="220"/>
          <w:color w:val="000000"/>
          <w:u w:val="single"/>
          <w:lang w:val="en-US" w:eastAsia="ru-RU"/>
        </w:rPr>
      </w:pPr>
      <w:r w:rsidRPr="00A41B29">
        <w:rPr>
          <w:rStyle w:val="220"/>
          <w:color w:val="000000"/>
          <w:lang w:val="en-US" w:eastAsia="ru-RU"/>
        </w:rPr>
        <w:t>Minutes No.8 of the meeting of the primary trade union organization of the healthcare institution the “25</w:t>
      </w:r>
      <w:r w:rsidRPr="00A41B29">
        <w:rPr>
          <w:rStyle w:val="220"/>
          <w:color w:val="000000"/>
          <w:vertAlign w:val="superscript"/>
          <w:lang w:val="en-US" w:eastAsia="ru-RU"/>
        </w:rPr>
        <w:t>th</w:t>
      </w:r>
      <w:r w:rsidRPr="00A41B29">
        <w:rPr>
          <w:rStyle w:val="220"/>
          <w:color w:val="000000"/>
          <w:lang w:val="en-US" w:eastAsia="ru-RU"/>
        </w:rPr>
        <w:t xml:space="preserve"> City Children’s Outpatient Clinic” as of </w:t>
      </w:r>
      <w:r w:rsidRPr="00A41B29">
        <w:rPr>
          <w:rStyle w:val="220"/>
          <w:color w:val="000000"/>
          <w:u w:val="single"/>
          <w:lang w:val="en-US" w:eastAsia="ru-RU"/>
        </w:rPr>
        <w:t>May 18, 2022</w:t>
      </w:r>
    </w:p>
    <w:p w:rsidR="003D6FCA" w:rsidRPr="00A41B29" w:rsidRDefault="003D6FCA" w:rsidP="003D6FCA">
      <w:pPr>
        <w:pStyle w:val="210"/>
        <w:shd w:val="clear" w:color="auto" w:fill="auto"/>
        <w:tabs>
          <w:tab w:val="left" w:pos="1235"/>
        </w:tabs>
        <w:spacing w:before="0" w:after="0" w:line="342" w:lineRule="exact"/>
        <w:ind w:firstLine="0"/>
        <w:jc w:val="both"/>
        <w:rPr>
          <w:rStyle w:val="21"/>
          <w:color w:val="000000"/>
          <w:lang w:val="en-US" w:eastAsia="ru-RU"/>
        </w:rPr>
      </w:pPr>
      <w:r w:rsidRPr="00A41B29">
        <w:rPr>
          <w:rStyle w:val="21"/>
          <w:color w:val="000000"/>
          <w:lang w:val="en-US" w:eastAsia="ru-RU"/>
        </w:rPr>
        <w:t>Personal Data Processing Policy</w:t>
      </w:r>
    </w:p>
    <w:p w:rsidR="003D6FCA" w:rsidRPr="00A41B29" w:rsidRDefault="003D6FCA" w:rsidP="003D6FCA">
      <w:pPr>
        <w:pStyle w:val="210"/>
        <w:shd w:val="clear" w:color="auto" w:fill="auto"/>
        <w:tabs>
          <w:tab w:val="left" w:pos="1235"/>
        </w:tabs>
        <w:spacing w:before="0" w:after="0" w:line="342" w:lineRule="exact"/>
        <w:ind w:firstLine="0"/>
        <w:jc w:val="both"/>
        <w:rPr>
          <w:rStyle w:val="21"/>
          <w:color w:val="000000"/>
          <w:lang w:val="en-US" w:eastAsia="ru-RU"/>
        </w:rPr>
      </w:pPr>
      <w:r w:rsidRPr="00A41B29">
        <w:rPr>
          <w:rStyle w:val="21"/>
          <w:color w:val="000000"/>
          <w:lang w:val="en-US" w:eastAsia="ru-RU"/>
        </w:rPr>
        <w:t>of the primary trade union organization</w:t>
      </w:r>
    </w:p>
    <w:p w:rsidR="003D6FCA" w:rsidRPr="00A41B29" w:rsidRDefault="003D6FCA" w:rsidP="003D6FCA">
      <w:pPr>
        <w:pStyle w:val="210"/>
        <w:shd w:val="clear" w:color="auto" w:fill="auto"/>
        <w:tabs>
          <w:tab w:val="left" w:pos="1235"/>
        </w:tabs>
        <w:spacing w:before="0" w:after="0" w:line="342" w:lineRule="exact"/>
        <w:ind w:firstLine="0"/>
        <w:jc w:val="both"/>
        <w:rPr>
          <w:rStyle w:val="21"/>
          <w:color w:val="000000"/>
          <w:lang w:val="en-US" w:eastAsia="ru-RU"/>
        </w:rPr>
      </w:pPr>
      <w:r w:rsidRPr="00A41B29">
        <w:rPr>
          <w:rStyle w:val="21"/>
          <w:color w:val="000000"/>
          <w:lang w:val="en-US" w:eastAsia="ru-RU"/>
        </w:rPr>
        <w:t>of the health care institution the</w:t>
      </w:r>
    </w:p>
    <w:p w:rsidR="003D6FCA" w:rsidRPr="00A41B29" w:rsidRDefault="003D6FCA" w:rsidP="003D6FCA">
      <w:pPr>
        <w:pStyle w:val="210"/>
        <w:shd w:val="clear" w:color="auto" w:fill="auto"/>
        <w:tabs>
          <w:tab w:val="left" w:pos="1235"/>
        </w:tabs>
        <w:spacing w:before="0" w:after="0" w:line="342" w:lineRule="exact"/>
        <w:ind w:firstLine="0"/>
        <w:jc w:val="both"/>
        <w:rPr>
          <w:rStyle w:val="21"/>
          <w:color w:val="000000"/>
          <w:lang w:val="en-US" w:eastAsia="ru-RU"/>
        </w:rPr>
      </w:pPr>
      <w:r w:rsidRPr="00A41B29">
        <w:rPr>
          <w:rStyle w:val="21"/>
          <w:color w:val="000000"/>
          <w:lang w:val="en-US" w:eastAsia="ru-RU"/>
        </w:rPr>
        <w:t>“25</w:t>
      </w:r>
      <w:r w:rsidRPr="00A41B29">
        <w:rPr>
          <w:rStyle w:val="21"/>
          <w:color w:val="000000"/>
          <w:vertAlign w:val="superscript"/>
          <w:lang w:val="en-US" w:eastAsia="ru-RU"/>
        </w:rPr>
        <w:t>th</w:t>
      </w:r>
      <w:r w:rsidRPr="00A41B29">
        <w:rPr>
          <w:rStyle w:val="21"/>
          <w:color w:val="000000"/>
          <w:lang w:val="en-US" w:eastAsia="ru-RU"/>
        </w:rPr>
        <w:t xml:space="preserve"> City Children’s Outpatient Clinic”</w:t>
      </w:r>
    </w:p>
    <w:p w:rsidR="003D6FCA" w:rsidRPr="00A41B29" w:rsidRDefault="003D6FCA" w:rsidP="003D6FCA">
      <w:pPr>
        <w:pStyle w:val="210"/>
        <w:shd w:val="clear" w:color="auto" w:fill="auto"/>
        <w:tabs>
          <w:tab w:val="left" w:pos="1235"/>
        </w:tabs>
        <w:spacing w:before="0" w:after="0" w:line="342" w:lineRule="exact"/>
        <w:ind w:firstLine="0"/>
        <w:jc w:val="both"/>
        <w:rPr>
          <w:rStyle w:val="21"/>
          <w:color w:val="000000"/>
          <w:lang w:val="en-US" w:eastAsia="ru-RU"/>
        </w:rPr>
      </w:pPr>
    </w:p>
    <w:p w:rsidR="003D6FCA" w:rsidRDefault="003D6FCA" w:rsidP="003D6FCA">
      <w:pPr>
        <w:pStyle w:val="210"/>
        <w:shd w:val="clear" w:color="auto" w:fill="auto"/>
        <w:tabs>
          <w:tab w:val="left" w:pos="1235"/>
        </w:tabs>
        <w:spacing w:before="0" w:after="0" w:line="342" w:lineRule="exact"/>
        <w:ind w:firstLine="0"/>
        <w:jc w:val="both"/>
        <w:rPr>
          <w:rStyle w:val="21"/>
          <w:color w:val="000000"/>
          <w:lang w:val="en-US" w:eastAsia="ru-RU"/>
        </w:rPr>
      </w:pPr>
      <w:r w:rsidRPr="00A41B29">
        <w:rPr>
          <w:rStyle w:val="21"/>
          <w:color w:val="000000"/>
          <w:lang w:val="en-US" w:eastAsia="ru-RU"/>
        </w:rPr>
        <w:t xml:space="preserve">1. This </w:t>
      </w:r>
      <w:r w:rsidR="00A41B29">
        <w:rPr>
          <w:rStyle w:val="21"/>
          <w:color w:val="000000"/>
          <w:lang w:val="en-US" w:eastAsia="ru-RU"/>
        </w:rPr>
        <w:t>P</w:t>
      </w:r>
      <w:r w:rsidRPr="00A41B29">
        <w:rPr>
          <w:rStyle w:val="21"/>
          <w:color w:val="000000"/>
          <w:lang w:val="en-US" w:eastAsia="ru-RU"/>
        </w:rPr>
        <w:t>olicy shall set the activities of the primary trade union organization (hereinafter referred to as the Trade union organization) of the health care institution the “25</w:t>
      </w:r>
      <w:r w:rsidRPr="00A41B29">
        <w:rPr>
          <w:rStyle w:val="21"/>
          <w:color w:val="000000"/>
          <w:vertAlign w:val="superscript"/>
          <w:lang w:val="en-US" w:eastAsia="ru-RU"/>
        </w:rPr>
        <w:t>th</w:t>
      </w:r>
      <w:r w:rsidRPr="00A41B29">
        <w:rPr>
          <w:rStyle w:val="21"/>
          <w:color w:val="000000"/>
          <w:lang w:val="en-US" w:eastAsia="ru-RU"/>
        </w:rPr>
        <w:t xml:space="preserve"> City Children’s Outpatient Clinic” relating to personal data processing and protection in accordance with Article 17 of Law No.99-</w:t>
      </w:r>
      <w:r w:rsidRPr="00A41B29">
        <w:rPr>
          <w:rStyle w:val="21"/>
          <w:color w:val="000000"/>
          <w:lang w:eastAsia="ru-RU"/>
        </w:rPr>
        <w:t>З</w:t>
      </w:r>
      <w:r w:rsidRPr="00A41B29">
        <w:rPr>
          <w:rStyle w:val="21"/>
          <w:color w:val="000000"/>
          <w:lang w:val="en-US" w:eastAsia="ru-RU"/>
        </w:rPr>
        <w:t xml:space="preserve"> of the Republic of Belarus as of May 7, 2021 “On Personal Data Protection</w:t>
      </w:r>
      <w:r w:rsidR="00A41B29" w:rsidRPr="00A41B29">
        <w:rPr>
          <w:rStyle w:val="21"/>
          <w:color w:val="000000"/>
          <w:lang w:val="en-US" w:eastAsia="ru-RU"/>
        </w:rPr>
        <w:t>” (hereinafter referred to as the Law).</w:t>
      </w:r>
    </w:p>
    <w:p w:rsidR="00A41B29" w:rsidRDefault="00A41B29" w:rsidP="003D6FCA">
      <w:pPr>
        <w:pStyle w:val="210"/>
        <w:shd w:val="clear" w:color="auto" w:fill="auto"/>
        <w:tabs>
          <w:tab w:val="left" w:pos="1235"/>
        </w:tabs>
        <w:spacing w:before="0" w:after="0" w:line="342" w:lineRule="exact"/>
        <w:ind w:firstLine="0"/>
        <w:jc w:val="both"/>
        <w:rPr>
          <w:rStyle w:val="21"/>
          <w:color w:val="000000"/>
          <w:lang w:val="en-US" w:eastAsia="ru-RU"/>
        </w:rPr>
      </w:pPr>
      <w:r>
        <w:rPr>
          <w:rStyle w:val="21"/>
          <w:color w:val="000000"/>
          <w:lang w:val="en-US" w:eastAsia="ru-RU"/>
        </w:rPr>
        <w:t>The approval of the Personal data processing policy (hereinafter referred to as the Policy) of the Trade union organization shall be deemed to be a measure taken to protect personal data according to Article 17 of the Law.</w:t>
      </w:r>
    </w:p>
    <w:p w:rsidR="00A41B29" w:rsidRPr="00A41B29" w:rsidRDefault="00A41B29" w:rsidP="003D6FCA">
      <w:pPr>
        <w:pStyle w:val="210"/>
        <w:shd w:val="clear" w:color="auto" w:fill="auto"/>
        <w:tabs>
          <w:tab w:val="left" w:pos="1235"/>
        </w:tabs>
        <w:spacing w:before="0" w:after="0" w:line="342" w:lineRule="exact"/>
        <w:ind w:firstLine="0"/>
        <w:jc w:val="both"/>
        <w:rPr>
          <w:rStyle w:val="21"/>
          <w:color w:val="000000"/>
          <w:lang w:val="en-US" w:eastAsia="ru-RU"/>
        </w:rPr>
      </w:pPr>
      <w:r>
        <w:rPr>
          <w:rStyle w:val="21"/>
          <w:color w:val="000000"/>
          <w:lang w:val="en-US" w:eastAsia="ru-RU"/>
        </w:rPr>
        <w:t xml:space="preserve">The Policy shall clarify to the personal data subjects the goals and methods of collection, use and processing of their personal data, and the rights of the personal data subjects arising in connection with collection and processing of their personal data and </w:t>
      </w:r>
      <w:r w:rsidRPr="00A41B29">
        <w:rPr>
          <w:rStyle w:val="21"/>
          <w:color w:val="000000"/>
          <w:lang w:val="en-US" w:eastAsia="ru-RU"/>
        </w:rPr>
        <w:t xml:space="preserve">the procedure for the execution of </w:t>
      </w:r>
      <w:r>
        <w:rPr>
          <w:rStyle w:val="21"/>
          <w:color w:val="000000"/>
          <w:lang w:val="en-US" w:eastAsia="ru-RU"/>
        </w:rPr>
        <w:t xml:space="preserve">such </w:t>
      </w:r>
      <w:r w:rsidRPr="00A41B29">
        <w:rPr>
          <w:rStyle w:val="21"/>
          <w:color w:val="000000"/>
          <w:lang w:val="en-US" w:eastAsia="ru-RU"/>
        </w:rPr>
        <w:t>rights.</w:t>
      </w:r>
    </w:p>
    <w:p w:rsidR="003D6FCA" w:rsidRDefault="00A41B29" w:rsidP="003D6FCA">
      <w:pPr>
        <w:pStyle w:val="210"/>
        <w:shd w:val="clear" w:color="auto" w:fill="auto"/>
        <w:tabs>
          <w:tab w:val="left" w:pos="1235"/>
        </w:tabs>
        <w:spacing w:before="0" w:after="0" w:line="342" w:lineRule="exact"/>
        <w:ind w:firstLine="0"/>
        <w:jc w:val="both"/>
        <w:rPr>
          <w:rStyle w:val="21"/>
          <w:color w:val="000000"/>
          <w:lang w:val="en-US" w:eastAsia="ru-RU"/>
        </w:rPr>
      </w:pPr>
      <w:r>
        <w:rPr>
          <w:rStyle w:val="21"/>
          <w:color w:val="000000"/>
          <w:lang w:val="en-US" w:eastAsia="ru-RU"/>
        </w:rPr>
        <w:t>Post address of the Trade union organization:</w:t>
      </w:r>
    </w:p>
    <w:p w:rsidR="00A41B29" w:rsidRDefault="00A41B29" w:rsidP="003D6FCA">
      <w:pPr>
        <w:pStyle w:val="210"/>
        <w:shd w:val="clear" w:color="auto" w:fill="auto"/>
        <w:tabs>
          <w:tab w:val="left" w:pos="1235"/>
        </w:tabs>
        <w:spacing w:before="0" w:after="0" w:line="342" w:lineRule="exact"/>
        <w:ind w:firstLine="0"/>
        <w:jc w:val="both"/>
        <w:rPr>
          <w:rStyle w:val="24"/>
          <w:color w:val="000000"/>
          <w:lang w:val="en-US" w:eastAsia="ru-RU"/>
        </w:rPr>
      </w:pPr>
      <w:r>
        <w:rPr>
          <w:rStyle w:val="21"/>
          <w:color w:val="000000"/>
          <w:lang w:val="en-US" w:eastAsia="ru-RU"/>
        </w:rPr>
        <w:t>Minsk</w:t>
      </w:r>
      <w:r w:rsidRPr="002B289B">
        <w:rPr>
          <w:rStyle w:val="21"/>
          <w:color w:val="000000"/>
          <w:lang w:val="en-US" w:eastAsia="ru-RU"/>
        </w:rPr>
        <w:t xml:space="preserve">, </w:t>
      </w:r>
      <w:r>
        <w:rPr>
          <w:rStyle w:val="21"/>
          <w:color w:val="000000"/>
          <w:lang w:val="en-US" w:eastAsia="ru-RU"/>
        </w:rPr>
        <w:t>ul</w:t>
      </w:r>
      <w:r w:rsidRPr="002B289B">
        <w:rPr>
          <w:rStyle w:val="21"/>
          <w:color w:val="000000"/>
          <w:lang w:val="en-US" w:eastAsia="ru-RU"/>
        </w:rPr>
        <w:t xml:space="preserve">. </w:t>
      </w:r>
      <w:r>
        <w:rPr>
          <w:rStyle w:val="21"/>
          <w:color w:val="000000"/>
          <w:lang w:val="en-US" w:eastAsia="ru-RU"/>
        </w:rPr>
        <w:t>Odintsova</w:t>
      </w:r>
      <w:r w:rsidRPr="002B289B">
        <w:rPr>
          <w:rStyle w:val="21"/>
          <w:color w:val="000000"/>
          <w:lang w:val="en-US" w:eastAsia="ru-RU"/>
        </w:rPr>
        <w:t xml:space="preserve">, 75, </w:t>
      </w:r>
      <w:r w:rsidRPr="002B289B">
        <w:rPr>
          <w:rStyle w:val="24"/>
          <w:color w:val="000000"/>
          <w:lang w:val="en-US" w:eastAsia="ru-RU"/>
        </w:rPr>
        <w:t>220136</w:t>
      </w:r>
    </w:p>
    <w:p w:rsidR="00A41B29" w:rsidRDefault="00A41B29" w:rsidP="003D6FCA">
      <w:pPr>
        <w:pStyle w:val="210"/>
        <w:shd w:val="clear" w:color="auto" w:fill="auto"/>
        <w:tabs>
          <w:tab w:val="left" w:pos="1235"/>
        </w:tabs>
        <w:spacing w:before="0" w:after="0" w:line="342" w:lineRule="exact"/>
        <w:ind w:firstLine="0"/>
        <w:jc w:val="both"/>
        <w:rPr>
          <w:rStyle w:val="24"/>
          <w:color w:val="000000"/>
          <w:lang w:val="en-US" w:eastAsia="ru-RU"/>
        </w:rPr>
      </w:pPr>
      <w:r>
        <w:rPr>
          <w:rStyle w:val="24"/>
          <w:color w:val="000000"/>
          <w:lang w:val="en-US" w:eastAsia="ru-RU"/>
        </w:rPr>
        <w:t>Website</w:t>
      </w:r>
      <w:r w:rsidRPr="00A41B29">
        <w:rPr>
          <w:rStyle w:val="24"/>
          <w:color w:val="000000"/>
          <w:lang w:val="en-US" w:eastAsia="ru-RU"/>
        </w:rPr>
        <w:t xml:space="preserve">: </w:t>
      </w:r>
      <w:hyperlink r:id="rId8" w:history="1">
        <w:r w:rsidRPr="00A41B29">
          <w:rPr>
            <w:rStyle w:val="a9"/>
            <w:shd w:val="clear" w:color="auto" w:fill="FFFFFF"/>
            <w:lang w:val="en-US" w:eastAsia="ru-RU"/>
          </w:rPr>
          <w:t>www.25gdp.by</w:t>
        </w:r>
      </w:hyperlink>
    </w:p>
    <w:p w:rsidR="00A41B29" w:rsidRPr="002B289B" w:rsidRDefault="00A41B29" w:rsidP="003D6FCA">
      <w:pPr>
        <w:pStyle w:val="210"/>
        <w:shd w:val="clear" w:color="auto" w:fill="auto"/>
        <w:tabs>
          <w:tab w:val="left" w:pos="1235"/>
        </w:tabs>
        <w:spacing w:before="0" w:after="0" w:line="342" w:lineRule="exact"/>
        <w:ind w:firstLine="0"/>
        <w:jc w:val="both"/>
        <w:rPr>
          <w:rStyle w:val="21"/>
          <w:color w:val="000000"/>
          <w:lang w:val="en-US" w:eastAsia="ru-RU"/>
        </w:rPr>
      </w:pPr>
      <w:r>
        <w:rPr>
          <w:rStyle w:val="24"/>
          <w:color w:val="000000"/>
          <w:lang w:val="en-US" w:eastAsia="ru-RU"/>
        </w:rPr>
        <w:t>Email</w:t>
      </w:r>
      <w:r w:rsidRPr="002B289B">
        <w:rPr>
          <w:rStyle w:val="24"/>
          <w:color w:val="000000"/>
          <w:lang w:val="en-US" w:eastAsia="ru-RU"/>
        </w:rPr>
        <w:t xml:space="preserve">: </w:t>
      </w:r>
      <w:r w:rsidRPr="00A41B29">
        <w:rPr>
          <w:lang w:val="en-US"/>
        </w:rPr>
        <w:t>profsoyuz</w:t>
      </w:r>
      <w:r w:rsidRPr="002B289B">
        <w:rPr>
          <w:lang w:val="en-US"/>
        </w:rPr>
        <w:t>@25</w:t>
      </w:r>
      <w:r w:rsidRPr="00A41B29">
        <w:rPr>
          <w:lang w:val="en-US"/>
        </w:rPr>
        <w:t>gdp</w:t>
      </w:r>
      <w:r w:rsidRPr="002B289B">
        <w:rPr>
          <w:lang w:val="en-US"/>
        </w:rPr>
        <w:t>.</w:t>
      </w:r>
      <w:r w:rsidRPr="00A41B29">
        <w:rPr>
          <w:lang w:val="en-US"/>
        </w:rPr>
        <w:t>by</w:t>
      </w:r>
    </w:p>
    <w:p w:rsidR="00E02A4C" w:rsidRPr="00E02A4C" w:rsidRDefault="00E02A4C" w:rsidP="00E02A4C">
      <w:pPr>
        <w:pStyle w:val="211"/>
        <w:shd w:val="clear" w:color="auto" w:fill="auto"/>
        <w:tabs>
          <w:tab w:val="left" w:leader="underscore" w:pos="8338"/>
        </w:tabs>
        <w:ind w:firstLine="0"/>
        <w:rPr>
          <w:lang w:val="en-US"/>
        </w:rPr>
      </w:pPr>
      <w:r>
        <w:rPr>
          <w:lang w:val="en-US"/>
        </w:rPr>
        <w:t>2. The Primary trade union organization shall process personal data in the following cases:</w:t>
      </w:r>
    </w:p>
    <w:p w:rsidR="009F23D2" w:rsidRPr="002B289B" w:rsidRDefault="009F23D2" w:rsidP="00A41B29">
      <w:pPr>
        <w:pStyle w:val="211"/>
        <w:shd w:val="clear" w:color="auto" w:fill="auto"/>
        <w:tabs>
          <w:tab w:val="left" w:leader="underscore" w:pos="8338"/>
        </w:tabs>
        <w:rPr>
          <w:lang w:val="en-US"/>
        </w:rPr>
        <w:sectPr w:rsidR="009F23D2" w:rsidRPr="002B289B" w:rsidSect="004F63C4">
          <w:headerReference w:type="even" r:id="rId9"/>
          <w:headerReference w:type="default" r:id="rId10"/>
          <w:headerReference w:type="first" r:id="rId11"/>
          <w:pgSz w:w="11900" w:h="16840"/>
          <w:pgMar w:top="1113" w:right="985" w:bottom="1873" w:left="1656" w:header="0" w:footer="3" w:gutter="0"/>
          <w:pgNumType w:start="1"/>
          <w:cols w:space="720"/>
          <w:noEndnote/>
          <w:titlePg/>
          <w:docGrid w:linePitch="360"/>
        </w:sectPr>
      </w:pPr>
    </w:p>
    <w:p w:rsidR="00563FCA" w:rsidRPr="002B289B" w:rsidRDefault="00563FCA" w:rsidP="00563FCA">
      <w:pPr>
        <w:framePr w:w="15804" w:wrap="notBeside" w:vAnchor="text" w:hAnchor="page" w:x="316" w:y="-469"/>
        <w:rPr>
          <w:rFonts w:ascii="Times New Roman" w:hAnsi="Times New Roman" w:cs="Times New Roman"/>
          <w:color w:val="auto"/>
          <w:sz w:val="2"/>
          <w:szCs w:val="2"/>
          <w:lang w:val="en-US"/>
        </w:rPr>
      </w:pPr>
    </w:p>
    <w:tbl>
      <w:tblPr>
        <w:tblpPr w:leftFromText="180" w:rightFromText="180" w:vertAnchor="page" w:horzAnchor="margin" w:tblpY="1259"/>
        <w:tblW w:w="0" w:type="auto"/>
        <w:tblLayout w:type="fixed"/>
        <w:tblCellMar>
          <w:left w:w="0" w:type="dxa"/>
          <w:right w:w="0" w:type="dxa"/>
        </w:tblCellMar>
        <w:tblLook w:val="0000"/>
      </w:tblPr>
      <w:tblGrid>
        <w:gridCol w:w="3877"/>
        <w:gridCol w:w="2833"/>
        <w:gridCol w:w="4270"/>
        <w:gridCol w:w="4824"/>
      </w:tblGrid>
      <w:tr w:rsidR="009F23D2" w:rsidRPr="002D283E" w:rsidTr="00E02A4C">
        <w:trPr>
          <w:trHeight w:hRule="exact" w:val="1033"/>
        </w:trPr>
        <w:tc>
          <w:tcPr>
            <w:tcW w:w="3877" w:type="dxa"/>
            <w:tcBorders>
              <w:top w:val="single" w:sz="4" w:space="0" w:color="auto"/>
              <w:left w:val="single" w:sz="4" w:space="0" w:color="auto"/>
              <w:bottom w:val="nil"/>
              <w:right w:val="nil"/>
            </w:tcBorders>
            <w:shd w:val="clear" w:color="auto" w:fill="FFFFFF"/>
            <w:vAlign w:val="center"/>
          </w:tcPr>
          <w:p w:rsidR="009F23D2" w:rsidRPr="00E02A4C" w:rsidRDefault="00E02A4C" w:rsidP="00E02A4C">
            <w:pPr>
              <w:pStyle w:val="210"/>
              <w:shd w:val="clear" w:color="auto" w:fill="auto"/>
              <w:spacing w:before="0" w:after="0" w:line="248" w:lineRule="exact"/>
              <w:ind w:firstLine="0"/>
              <w:jc w:val="center"/>
              <w:rPr>
                <w:sz w:val="24"/>
                <w:szCs w:val="24"/>
                <w:lang w:val="en-US"/>
              </w:rPr>
            </w:pPr>
            <w:r>
              <w:rPr>
                <w:rStyle w:val="210pt"/>
                <w:color w:val="000000"/>
                <w:sz w:val="24"/>
                <w:szCs w:val="24"/>
                <w:lang w:val="en-US" w:eastAsia="ru-RU"/>
              </w:rPr>
              <w:t>Goals of personal data processing</w:t>
            </w:r>
          </w:p>
        </w:tc>
        <w:tc>
          <w:tcPr>
            <w:tcW w:w="2833" w:type="dxa"/>
            <w:tcBorders>
              <w:top w:val="single" w:sz="4" w:space="0" w:color="auto"/>
              <w:left w:val="single" w:sz="4" w:space="0" w:color="auto"/>
              <w:bottom w:val="nil"/>
              <w:right w:val="nil"/>
            </w:tcBorders>
            <w:shd w:val="clear" w:color="auto" w:fill="FFFFFF"/>
            <w:vAlign w:val="center"/>
          </w:tcPr>
          <w:p w:rsidR="009F23D2" w:rsidRPr="00E02A4C" w:rsidRDefault="00E02A4C" w:rsidP="00E02A4C">
            <w:pPr>
              <w:pStyle w:val="210"/>
              <w:shd w:val="clear" w:color="auto" w:fill="auto"/>
              <w:spacing w:before="0" w:after="0" w:line="252" w:lineRule="exact"/>
              <w:ind w:firstLine="0"/>
              <w:jc w:val="center"/>
              <w:rPr>
                <w:sz w:val="24"/>
                <w:szCs w:val="24"/>
                <w:lang w:val="en-US"/>
              </w:rPr>
            </w:pPr>
            <w:r>
              <w:rPr>
                <w:rStyle w:val="210pt"/>
                <w:color w:val="000000"/>
                <w:sz w:val="24"/>
                <w:szCs w:val="24"/>
                <w:lang w:val="en-US" w:eastAsia="ru-RU"/>
              </w:rPr>
              <w:t>Categories</w:t>
            </w:r>
            <w:r w:rsidRPr="00E02A4C">
              <w:rPr>
                <w:rStyle w:val="210pt"/>
                <w:color w:val="000000"/>
                <w:sz w:val="24"/>
                <w:szCs w:val="24"/>
                <w:lang w:val="en-US" w:eastAsia="ru-RU"/>
              </w:rPr>
              <w:t xml:space="preserve"> </w:t>
            </w:r>
            <w:r>
              <w:rPr>
                <w:rStyle w:val="210pt"/>
                <w:color w:val="000000"/>
                <w:sz w:val="24"/>
                <w:szCs w:val="24"/>
                <w:lang w:val="en-US" w:eastAsia="ru-RU"/>
              </w:rPr>
              <w:t>of</w:t>
            </w:r>
            <w:r w:rsidRPr="00E02A4C">
              <w:rPr>
                <w:rStyle w:val="210pt"/>
                <w:color w:val="000000"/>
                <w:sz w:val="24"/>
                <w:szCs w:val="24"/>
                <w:lang w:val="en-US" w:eastAsia="ru-RU"/>
              </w:rPr>
              <w:t xml:space="preserve"> </w:t>
            </w:r>
            <w:r>
              <w:rPr>
                <w:rStyle w:val="210pt"/>
                <w:color w:val="000000"/>
                <w:sz w:val="24"/>
                <w:szCs w:val="24"/>
                <w:lang w:val="en-US" w:eastAsia="ru-RU"/>
              </w:rPr>
              <w:t>personal</w:t>
            </w:r>
            <w:r w:rsidRPr="00E02A4C">
              <w:rPr>
                <w:rStyle w:val="210pt"/>
                <w:color w:val="000000"/>
                <w:sz w:val="24"/>
                <w:szCs w:val="24"/>
                <w:lang w:val="en-US" w:eastAsia="ru-RU"/>
              </w:rPr>
              <w:t xml:space="preserve"> </w:t>
            </w:r>
            <w:r>
              <w:rPr>
                <w:rStyle w:val="210pt"/>
                <w:color w:val="000000"/>
                <w:sz w:val="24"/>
                <w:szCs w:val="24"/>
                <w:lang w:val="en-US" w:eastAsia="ru-RU"/>
              </w:rPr>
              <w:t>data</w:t>
            </w:r>
            <w:r w:rsidRPr="00E02A4C">
              <w:rPr>
                <w:rStyle w:val="210pt"/>
                <w:color w:val="000000"/>
                <w:sz w:val="24"/>
                <w:szCs w:val="24"/>
                <w:lang w:val="en-US" w:eastAsia="ru-RU"/>
              </w:rPr>
              <w:t xml:space="preserve"> </w:t>
            </w:r>
            <w:r>
              <w:rPr>
                <w:rStyle w:val="210pt"/>
                <w:color w:val="000000"/>
                <w:sz w:val="24"/>
                <w:szCs w:val="24"/>
                <w:lang w:val="en-US" w:eastAsia="ru-RU"/>
              </w:rPr>
              <w:t>subjects</w:t>
            </w:r>
            <w:r w:rsidRPr="00E02A4C">
              <w:rPr>
                <w:rStyle w:val="210pt"/>
                <w:color w:val="000000"/>
                <w:sz w:val="24"/>
                <w:szCs w:val="24"/>
                <w:lang w:val="en-US" w:eastAsia="ru-RU"/>
              </w:rPr>
              <w:t xml:space="preserve"> </w:t>
            </w:r>
            <w:r>
              <w:rPr>
                <w:rStyle w:val="210pt"/>
                <w:color w:val="000000"/>
                <w:sz w:val="24"/>
                <w:szCs w:val="24"/>
                <w:lang w:val="en-US" w:eastAsia="ru-RU"/>
              </w:rPr>
              <w:t>whose</w:t>
            </w:r>
            <w:r w:rsidRPr="00E02A4C">
              <w:rPr>
                <w:rStyle w:val="210pt"/>
                <w:color w:val="000000"/>
                <w:sz w:val="24"/>
                <w:szCs w:val="24"/>
                <w:lang w:val="en-US" w:eastAsia="ru-RU"/>
              </w:rPr>
              <w:t xml:space="preserve"> </w:t>
            </w:r>
            <w:r>
              <w:rPr>
                <w:rStyle w:val="210pt"/>
                <w:color w:val="000000"/>
                <w:sz w:val="24"/>
                <w:szCs w:val="24"/>
                <w:lang w:val="en-US" w:eastAsia="ru-RU"/>
              </w:rPr>
              <w:t>personal data is to be processed</w:t>
            </w:r>
          </w:p>
        </w:tc>
        <w:tc>
          <w:tcPr>
            <w:tcW w:w="4270" w:type="dxa"/>
            <w:tcBorders>
              <w:top w:val="single" w:sz="4" w:space="0" w:color="auto"/>
              <w:left w:val="single" w:sz="4" w:space="0" w:color="auto"/>
              <w:bottom w:val="nil"/>
              <w:right w:val="nil"/>
            </w:tcBorders>
            <w:shd w:val="clear" w:color="auto" w:fill="FFFFFF"/>
            <w:vAlign w:val="center"/>
          </w:tcPr>
          <w:p w:rsidR="009F23D2" w:rsidRPr="002B289B" w:rsidRDefault="00E02A4C" w:rsidP="00E02A4C">
            <w:pPr>
              <w:pStyle w:val="210"/>
              <w:shd w:val="clear" w:color="auto" w:fill="auto"/>
              <w:spacing w:before="0" w:after="0" w:line="252" w:lineRule="exact"/>
              <w:ind w:firstLine="0"/>
              <w:jc w:val="center"/>
              <w:rPr>
                <w:sz w:val="24"/>
                <w:szCs w:val="24"/>
                <w:lang w:val="en-US"/>
              </w:rPr>
            </w:pPr>
            <w:r>
              <w:rPr>
                <w:rStyle w:val="210pt"/>
                <w:color w:val="000000"/>
                <w:sz w:val="24"/>
                <w:szCs w:val="24"/>
                <w:lang w:val="en-US" w:eastAsia="ru-RU"/>
              </w:rPr>
              <w:t>List of personal data to be processed</w:t>
            </w:r>
          </w:p>
        </w:tc>
        <w:tc>
          <w:tcPr>
            <w:tcW w:w="4824" w:type="dxa"/>
            <w:tcBorders>
              <w:top w:val="single" w:sz="4" w:space="0" w:color="auto"/>
              <w:left w:val="single" w:sz="4" w:space="0" w:color="auto"/>
              <w:bottom w:val="nil"/>
              <w:right w:val="single" w:sz="4" w:space="0" w:color="auto"/>
            </w:tcBorders>
            <w:shd w:val="clear" w:color="auto" w:fill="FFFFFF"/>
            <w:vAlign w:val="center"/>
          </w:tcPr>
          <w:p w:rsidR="009F23D2" w:rsidRPr="00E02A4C" w:rsidRDefault="00E02A4C" w:rsidP="00E02A4C">
            <w:pPr>
              <w:pStyle w:val="210"/>
              <w:shd w:val="clear" w:color="auto" w:fill="auto"/>
              <w:spacing w:before="0" w:after="0" w:line="252" w:lineRule="exact"/>
              <w:ind w:firstLine="0"/>
              <w:jc w:val="center"/>
              <w:rPr>
                <w:sz w:val="24"/>
                <w:szCs w:val="24"/>
                <w:lang w:val="en-US"/>
              </w:rPr>
            </w:pPr>
            <w:r>
              <w:rPr>
                <w:rStyle w:val="210pt"/>
                <w:color w:val="000000"/>
                <w:sz w:val="24"/>
                <w:szCs w:val="24"/>
                <w:lang w:val="en-US" w:eastAsia="ru-RU"/>
              </w:rPr>
              <w:t>Legal grounds for personal data processing</w:t>
            </w:r>
          </w:p>
        </w:tc>
      </w:tr>
      <w:tr w:rsidR="009F23D2" w:rsidRPr="00A41B29" w:rsidTr="009F23D2">
        <w:trPr>
          <w:trHeight w:hRule="exact" w:val="266"/>
        </w:trPr>
        <w:tc>
          <w:tcPr>
            <w:tcW w:w="3877" w:type="dxa"/>
            <w:tcBorders>
              <w:top w:val="single" w:sz="4" w:space="0" w:color="auto"/>
              <w:left w:val="single" w:sz="4" w:space="0" w:color="auto"/>
              <w:bottom w:val="nil"/>
              <w:right w:val="nil"/>
            </w:tcBorders>
            <w:shd w:val="clear" w:color="auto" w:fill="FFFFFF"/>
            <w:vAlign w:val="bottom"/>
          </w:tcPr>
          <w:p w:rsidR="009F23D2" w:rsidRPr="00A41B29" w:rsidRDefault="009F23D2" w:rsidP="009F23D2">
            <w:pPr>
              <w:pStyle w:val="210"/>
              <w:shd w:val="clear" w:color="auto" w:fill="auto"/>
              <w:spacing w:before="0" w:after="0" w:line="200" w:lineRule="exact"/>
              <w:ind w:firstLine="0"/>
              <w:jc w:val="center"/>
              <w:rPr>
                <w:sz w:val="24"/>
                <w:szCs w:val="24"/>
              </w:rPr>
            </w:pPr>
            <w:r w:rsidRPr="00A41B29">
              <w:rPr>
                <w:rStyle w:val="210pt"/>
                <w:color w:val="000000"/>
                <w:sz w:val="24"/>
                <w:szCs w:val="24"/>
                <w:lang w:eastAsia="ru-RU"/>
              </w:rPr>
              <w:t>1</w:t>
            </w:r>
          </w:p>
        </w:tc>
        <w:tc>
          <w:tcPr>
            <w:tcW w:w="2833" w:type="dxa"/>
            <w:tcBorders>
              <w:top w:val="single" w:sz="4" w:space="0" w:color="auto"/>
              <w:left w:val="single" w:sz="4" w:space="0" w:color="auto"/>
              <w:bottom w:val="nil"/>
              <w:right w:val="nil"/>
            </w:tcBorders>
            <w:shd w:val="clear" w:color="auto" w:fill="FFFFFF"/>
            <w:vAlign w:val="bottom"/>
          </w:tcPr>
          <w:p w:rsidR="009F23D2" w:rsidRPr="00A41B29" w:rsidRDefault="009F23D2" w:rsidP="009F23D2">
            <w:pPr>
              <w:pStyle w:val="210"/>
              <w:shd w:val="clear" w:color="auto" w:fill="auto"/>
              <w:spacing w:before="0" w:after="0" w:line="200" w:lineRule="exact"/>
              <w:ind w:firstLine="0"/>
              <w:jc w:val="center"/>
              <w:rPr>
                <w:sz w:val="24"/>
                <w:szCs w:val="24"/>
              </w:rPr>
            </w:pPr>
            <w:r w:rsidRPr="00A41B29">
              <w:rPr>
                <w:rStyle w:val="210pt"/>
                <w:color w:val="000000"/>
                <w:sz w:val="24"/>
                <w:szCs w:val="24"/>
                <w:lang w:eastAsia="ru-RU"/>
              </w:rPr>
              <w:t>2</w:t>
            </w:r>
          </w:p>
        </w:tc>
        <w:tc>
          <w:tcPr>
            <w:tcW w:w="4270" w:type="dxa"/>
            <w:tcBorders>
              <w:top w:val="single" w:sz="4" w:space="0" w:color="auto"/>
              <w:left w:val="single" w:sz="4" w:space="0" w:color="auto"/>
              <w:bottom w:val="nil"/>
              <w:right w:val="nil"/>
            </w:tcBorders>
            <w:shd w:val="clear" w:color="auto" w:fill="FFFFFF"/>
            <w:vAlign w:val="center"/>
          </w:tcPr>
          <w:p w:rsidR="009F23D2" w:rsidRPr="00A41B29" w:rsidRDefault="009F23D2" w:rsidP="009F23D2">
            <w:pPr>
              <w:pStyle w:val="210"/>
              <w:shd w:val="clear" w:color="auto" w:fill="auto"/>
              <w:spacing w:before="0" w:after="0" w:line="200" w:lineRule="exact"/>
              <w:ind w:firstLine="0"/>
              <w:jc w:val="center"/>
              <w:rPr>
                <w:sz w:val="24"/>
                <w:szCs w:val="24"/>
              </w:rPr>
            </w:pPr>
            <w:r w:rsidRPr="00A41B29">
              <w:rPr>
                <w:rStyle w:val="210pt"/>
                <w:color w:val="000000"/>
                <w:sz w:val="24"/>
                <w:szCs w:val="24"/>
                <w:lang w:eastAsia="ru-RU"/>
              </w:rPr>
              <w:t>3</w:t>
            </w:r>
          </w:p>
        </w:tc>
        <w:tc>
          <w:tcPr>
            <w:tcW w:w="4824" w:type="dxa"/>
            <w:tcBorders>
              <w:top w:val="single" w:sz="4" w:space="0" w:color="auto"/>
              <w:left w:val="single" w:sz="4" w:space="0" w:color="auto"/>
              <w:bottom w:val="nil"/>
              <w:right w:val="single" w:sz="4" w:space="0" w:color="auto"/>
            </w:tcBorders>
            <w:shd w:val="clear" w:color="auto" w:fill="FFFFFF"/>
            <w:vAlign w:val="center"/>
          </w:tcPr>
          <w:p w:rsidR="009F23D2" w:rsidRPr="00A41B29" w:rsidRDefault="009F23D2" w:rsidP="009F23D2">
            <w:pPr>
              <w:pStyle w:val="210"/>
              <w:shd w:val="clear" w:color="auto" w:fill="auto"/>
              <w:spacing w:before="0" w:after="0" w:line="200" w:lineRule="exact"/>
              <w:ind w:firstLine="0"/>
              <w:jc w:val="center"/>
              <w:rPr>
                <w:sz w:val="24"/>
                <w:szCs w:val="24"/>
              </w:rPr>
            </w:pPr>
            <w:r w:rsidRPr="00A41B29">
              <w:rPr>
                <w:rStyle w:val="210pt"/>
                <w:color w:val="000000"/>
                <w:sz w:val="24"/>
                <w:szCs w:val="24"/>
                <w:lang w:eastAsia="ru-RU"/>
              </w:rPr>
              <w:t>4</w:t>
            </w:r>
          </w:p>
        </w:tc>
      </w:tr>
      <w:tr w:rsidR="009F23D2" w:rsidRPr="002D283E" w:rsidTr="00E02A4C">
        <w:trPr>
          <w:trHeight w:hRule="exact" w:val="1120"/>
        </w:trPr>
        <w:tc>
          <w:tcPr>
            <w:tcW w:w="3877" w:type="dxa"/>
            <w:tcBorders>
              <w:top w:val="single" w:sz="4" w:space="0" w:color="auto"/>
              <w:left w:val="single" w:sz="4" w:space="0" w:color="auto"/>
              <w:bottom w:val="nil"/>
              <w:right w:val="nil"/>
            </w:tcBorders>
            <w:shd w:val="clear" w:color="auto" w:fill="FFFFFF"/>
          </w:tcPr>
          <w:p w:rsidR="009F23D2" w:rsidRPr="00E02A4C" w:rsidRDefault="00E02A4C" w:rsidP="00E02A4C">
            <w:pPr>
              <w:pStyle w:val="210"/>
              <w:shd w:val="clear" w:color="auto" w:fill="auto"/>
              <w:spacing w:before="0" w:after="0" w:line="223" w:lineRule="exact"/>
              <w:ind w:firstLine="0"/>
              <w:rPr>
                <w:color w:val="000000"/>
                <w:sz w:val="24"/>
                <w:szCs w:val="24"/>
                <w:shd w:val="clear" w:color="auto" w:fill="FFFFFF"/>
                <w:lang w:val="en-US" w:eastAsia="ru-RU"/>
              </w:rPr>
            </w:pPr>
            <w:r>
              <w:rPr>
                <w:rStyle w:val="210pt"/>
                <w:color w:val="000000"/>
                <w:sz w:val="24"/>
                <w:szCs w:val="24"/>
                <w:lang w:val="en-US" w:eastAsia="ru-RU"/>
              </w:rPr>
              <w:t xml:space="preserve">Recording of the members of the trade union: </w:t>
            </w:r>
            <w:r w:rsidRPr="00E02A4C">
              <w:rPr>
                <w:rStyle w:val="210pt"/>
                <w:color w:val="000000"/>
                <w:sz w:val="24"/>
                <w:szCs w:val="24"/>
                <w:lang w:val="en-US" w:eastAsia="ru-RU"/>
              </w:rPr>
              <w:t xml:space="preserve">admission to the trade union, registration </w:t>
            </w:r>
            <w:r>
              <w:rPr>
                <w:rStyle w:val="210pt"/>
                <w:color w:val="000000"/>
                <w:sz w:val="24"/>
                <w:szCs w:val="24"/>
                <w:lang w:val="en-US" w:eastAsia="ru-RU"/>
              </w:rPr>
              <w:t>in the trade union.</w:t>
            </w:r>
          </w:p>
        </w:tc>
        <w:tc>
          <w:tcPr>
            <w:tcW w:w="2833" w:type="dxa"/>
            <w:tcBorders>
              <w:top w:val="single" w:sz="4" w:space="0" w:color="auto"/>
              <w:left w:val="single" w:sz="4" w:space="0" w:color="auto"/>
              <w:bottom w:val="nil"/>
              <w:right w:val="nil"/>
            </w:tcBorders>
            <w:shd w:val="clear" w:color="auto" w:fill="FFFFFF"/>
          </w:tcPr>
          <w:p w:rsidR="009F23D2" w:rsidRPr="00E02A4C" w:rsidRDefault="00CC3527" w:rsidP="00E02A4C">
            <w:pPr>
              <w:pStyle w:val="210"/>
              <w:shd w:val="clear" w:color="auto" w:fill="auto"/>
              <w:spacing w:before="0" w:after="0" w:line="223" w:lineRule="exact"/>
              <w:ind w:right="42" w:firstLine="0"/>
              <w:rPr>
                <w:sz w:val="24"/>
                <w:szCs w:val="24"/>
                <w:lang w:val="en-US"/>
              </w:rPr>
            </w:pPr>
            <w:r>
              <w:rPr>
                <w:sz w:val="24"/>
                <w:szCs w:val="24"/>
                <w:lang w:val="en-US"/>
              </w:rPr>
              <w:t>Individuals</w:t>
            </w:r>
            <w:r w:rsidR="00E02A4C">
              <w:rPr>
                <w:sz w:val="24"/>
                <w:szCs w:val="24"/>
                <w:lang w:val="en-US"/>
              </w:rPr>
              <w:t xml:space="preserve"> who applied</w:t>
            </w:r>
            <w:r w:rsidR="005C2DD2">
              <w:rPr>
                <w:sz w:val="24"/>
                <w:szCs w:val="24"/>
                <w:lang w:val="en-US"/>
              </w:rPr>
              <w:t xml:space="preserve"> in writing</w:t>
            </w:r>
            <w:r w:rsidR="00E02A4C">
              <w:rPr>
                <w:sz w:val="24"/>
                <w:szCs w:val="24"/>
                <w:lang w:val="en-US"/>
              </w:rPr>
              <w:t xml:space="preserve"> for the admission to or registration in the trade union.</w:t>
            </w:r>
          </w:p>
        </w:tc>
        <w:tc>
          <w:tcPr>
            <w:tcW w:w="4270" w:type="dxa"/>
            <w:tcBorders>
              <w:top w:val="single" w:sz="4" w:space="0" w:color="auto"/>
              <w:left w:val="single" w:sz="4" w:space="0" w:color="auto"/>
              <w:bottom w:val="nil"/>
              <w:right w:val="nil"/>
            </w:tcBorders>
            <w:shd w:val="clear" w:color="auto" w:fill="FFFFFF"/>
          </w:tcPr>
          <w:p w:rsidR="009F23D2" w:rsidRPr="00E02A4C" w:rsidRDefault="005C2DD2" w:rsidP="005C2DD2">
            <w:pPr>
              <w:pStyle w:val="210"/>
              <w:shd w:val="clear" w:color="auto" w:fill="auto"/>
              <w:spacing w:before="0" w:after="0" w:line="223" w:lineRule="exact"/>
              <w:ind w:right="65" w:firstLine="0"/>
              <w:rPr>
                <w:sz w:val="24"/>
                <w:szCs w:val="24"/>
                <w:lang w:val="en-US"/>
              </w:rPr>
            </w:pPr>
            <w:r>
              <w:rPr>
                <w:sz w:val="24"/>
                <w:szCs w:val="24"/>
                <w:lang w:val="en-US"/>
              </w:rPr>
              <w:t>Full name, date of birth, job title (occupation), place of work</w:t>
            </w:r>
          </w:p>
        </w:tc>
        <w:tc>
          <w:tcPr>
            <w:tcW w:w="4824" w:type="dxa"/>
            <w:tcBorders>
              <w:top w:val="single" w:sz="4" w:space="0" w:color="auto"/>
              <w:left w:val="single" w:sz="4" w:space="0" w:color="auto"/>
              <w:bottom w:val="nil"/>
              <w:right w:val="single" w:sz="4" w:space="0" w:color="auto"/>
            </w:tcBorders>
            <w:shd w:val="clear" w:color="auto" w:fill="FFFFFF"/>
          </w:tcPr>
          <w:p w:rsidR="009F23D2" w:rsidRPr="00E02A4C" w:rsidRDefault="005C2DD2" w:rsidP="00E02A4C">
            <w:pPr>
              <w:pStyle w:val="210"/>
              <w:shd w:val="clear" w:color="auto" w:fill="auto"/>
              <w:spacing w:before="0" w:after="0" w:line="220" w:lineRule="exact"/>
              <w:ind w:right="76" w:firstLine="0"/>
              <w:rPr>
                <w:sz w:val="24"/>
                <w:szCs w:val="24"/>
                <w:lang w:val="en-US"/>
              </w:rPr>
            </w:pPr>
            <w:r w:rsidRPr="00E02A4C">
              <w:rPr>
                <w:rStyle w:val="210pt"/>
                <w:color w:val="000000"/>
                <w:sz w:val="24"/>
                <w:szCs w:val="24"/>
                <w:lang w:val="en-US" w:eastAsia="ru-RU"/>
              </w:rPr>
              <w:t>Consent of the personal data subject</w:t>
            </w:r>
            <w:r>
              <w:rPr>
                <w:rStyle w:val="210pt"/>
                <w:color w:val="000000"/>
                <w:sz w:val="24"/>
                <w:szCs w:val="24"/>
                <w:lang w:val="en-US" w:eastAsia="ru-RU"/>
              </w:rPr>
              <w:t xml:space="preserve"> (attached)</w:t>
            </w:r>
          </w:p>
        </w:tc>
      </w:tr>
      <w:tr w:rsidR="005C2DD2" w:rsidRPr="002D283E" w:rsidTr="00E02A4C">
        <w:trPr>
          <w:trHeight w:hRule="exact" w:val="1120"/>
        </w:trPr>
        <w:tc>
          <w:tcPr>
            <w:tcW w:w="3877" w:type="dxa"/>
            <w:tcBorders>
              <w:top w:val="single" w:sz="4" w:space="0" w:color="auto"/>
              <w:left w:val="single" w:sz="4" w:space="0" w:color="auto"/>
              <w:bottom w:val="nil"/>
              <w:right w:val="nil"/>
            </w:tcBorders>
            <w:shd w:val="clear" w:color="auto" w:fill="FFFFFF"/>
          </w:tcPr>
          <w:p w:rsidR="005C2DD2" w:rsidRDefault="005C2DD2" w:rsidP="00E02A4C">
            <w:pPr>
              <w:pStyle w:val="210"/>
              <w:shd w:val="clear" w:color="auto" w:fill="auto"/>
              <w:spacing w:before="0" w:after="0" w:line="223" w:lineRule="exact"/>
              <w:ind w:firstLine="0"/>
              <w:rPr>
                <w:rStyle w:val="210pt"/>
                <w:color w:val="000000"/>
                <w:sz w:val="24"/>
                <w:szCs w:val="24"/>
                <w:lang w:val="en-US" w:eastAsia="ru-RU"/>
              </w:rPr>
            </w:pPr>
            <w:r>
              <w:rPr>
                <w:rStyle w:val="210pt"/>
                <w:color w:val="000000"/>
                <w:sz w:val="24"/>
                <w:szCs w:val="24"/>
                <w:lang w:val="en-US" w:eastAsia="ru-RU"/>
              </w:rPr>
              <w:t>Conduction of statutory events (meetings, conferences, meetings of superior</w:t>
            </w:r>
            <w:r w:rsidR="00613819">
              <w:rPr>
                <w:rStyle w:val="210pt"/>
                <w:color w:val="000000"/>
                <w:sz w:val="24"/>
                <w:szCs w:val="24"/>
                <w:lang w:val="en-US" w:eastAsia="ru-RU"/>
              </w:rPr>
              <w:t xml:space="preserve"> trade union</w:t>
            </w:r>
            <w:r>
              <w:rPr>
                <w:rStyle w:val="210pt"/>
                <w:color w:val="000000"/>
                <w:sz w:val="24"/>
                <w:szCs w:val="24"/>
                <w:lang w:val="en-US" w:eastAsia="ru-RU"/>
              </w:rPr>
              <w:t xml:space="preserve"> bodies and </w:t>
            </w:r>
            <w:r w:rsidR="00613819">
              <w:rPr>
                <w:rStyle w:val="210pt"/>
                <w:color w:val="000000"/>
                <w:sz w:val="24"/>
                <w:szCs w:val="24"/>
                <w:lang w:val="en-US" w:eastAsia="ru-RU"/>
              </w:rPr>
              <w:t>authorities</w:t>
            </w:r>
            <w:r>
              <w:rPr>
                <w:rStyle w:val="210pt"/>
                <w:color w:val="000000"/>
                <w:sz w:val="24"/>
                <w:szCs w:val="24"/>
                <w:lang w:val="en-US" w:eastAsia="ru-RU"/>
              </w:rPr>
              <w:t>)</w:t>
            </w:r>
          </w:p>
        </w:tc>
        <w:tc>
          <w:tcPr>
            <w:tcW w:w="2833" w:type="dxa"/>
            <w:tcBorders>
              <w:top w:val="single" w:sz="4" w:space="0" w:color="auto"/>
              <w:left w:val="single" w:sz="4" w:space="0" w:color="auto"/>
              <w:bottom w:val="nil"/>
              <w:right w:val="nil"/>
            </w:tcBorders>
            <w:shd w:val="clear" w:color="auto" w:fill="FFFFFF"/>
          </w:tcPr>
          <w:p w:rsidR="005C2DD2" w:rsidRDefault="00613819" w:rsidP="00E02A4C">
            <w:pPr>
              <w:pStyle w:val="210"/>
              <w:shd w:val="clear" w:color="auto" w:fill="auto"/>
              <w:spacing w:before="0" w:after="0" w:line="223" w:lineRule="exact"/>
              <w:ind w:right="42" w:firstLine="0"/>
              <w:rPr>
                <w:sz w:val="24"/>
                <w:szCs w:val="24"/>
                <w:lang w:val="en-US"/>
              </w:rPr>
            </w:pPr>
            <w:r>
              <w:rPr>
                <w:sz w:val="24"/>
                <w:szCs w:val="24"/>
                <w:lang w:val="en-US"/>
              </w:rPr>
              <w:t>Individuals participating in the events</w:t>
            </w:r>
          </w:p>
        </w:tc>
        <w:tc>
          <w:tcPr>
            <w:tcW w:w="4270" w:type="dxa"/>
            <w:tcBorders>
              <w:top w:val="single" w:sz="4" w:space="0" w:color="auto"/>
              <w:left w:val="single" w:sz="4" w:space="0" w:color="auto"/>
              <w:bottom w:val="nil"/>
              <w:right w:val="nil"/>
            </w:tcBorders>
            <w:shd w:val="clear" w:color="auto" w:fill="FFFFFF"/>
          </w:tcPr>
          <w:p w:rsidR="005C2DD2" w:rsidRDefault="00613819" w:rsidP="005C2DD2">
            <w:pPr>
              <w:pStyle w:val="210"/>
              <w:shd w:val="clear" w:color="auto" w:fill="auto"/>
              <w:spacing w:before="0" w:after="0" w:line="223" w:lineRule="exact"/>
              <w:ind w:right="65" w:firstLine="0"/>
              <w:rPr>
                <w:sz w:val="24"/>
                <w:szCs w:val="24"/>
                <w:lang w:val="en-US"/>
              </w:rPr>
            </w:pPr>
            <w:r>
              <w:rPr>
                <w:sz w:val="24"/>
                <w:szCs w:val="24"/>
                <w:lang w:val="en-US"/>
              </w:rPr>
              <w:t>Full name, date of birth, job title (occupation), place of work, contact phone number</w:t>
            </w:r>
          </w:p>
        </w:tc>
        <w:tc>
          <w:tcPr>
            <w:tcW w:w="4824" w:type="dxa"/>
            <w:tcBorders>
              <w:top w:val="single" w:sz="4" w:space="0" w:color="auto"/>
              <w:left w:val="single" w:sz="4" w:space="0" w:color="auto"/>
              <w:bottom w:val="nil"/>
              <w:right w:val="single" w:sz="4" w:space="0" w:color="auto"/>
            </w:tcBorders>
            <w:shd w:val="clear" w:color="auto" w:fill="FFFFFF"/>
          </w:tcPr>
          <w:p w:rsidR="005C2DD2" w:rsidRPr="00E02A4C" w:rsidRDefault="00613819" w:rsidP="00E02A4C">
            <w:pPr>
              <w:pStyle w:val="210"/>
              <w:shd w:val="clear" w:color="auto" w:fill="auto"/>
              <w:spacing w:before="0" w:after="0" w:line="220" w:lineRule="exact"/>
              <w:ind w:right="76" w:firstLine="0"/>
              <w:rPr>
                <w:rStyle w:val="210pt"/>
                <w:color w:val="000000"/>
                <w:sz w:val="24"/>
                <w:szCs w:val="24"/>
                <w:lang w:val="en-US" w:eastAsia="ru-RU"/>
              </w:rPr>
            </w:pPr>
            <w:r w:rsidRPr="00E02A4C">
              <w:rPr>
                <w:rStyle w:val="210pt"/>
                <w:color w:val="000000"/>
                <w:sz w:val="24"/>
                <w:szCs w:val="24"/>
                <w:lang w:val="en-US" w:eastAsia="ru-RU"/>
              </w:rPr>
              <w:t>Consent of the personal data subject</w:t>
            </w:r>
          </w:p>
        </w:tc>
      </w:tr>
      <w:tr w:rsidR="00613819" w:rsidRPr="002D283E" w:rsidTr="003770FF">
        <w:trPr>
          <w:trHeight w:hRule="exact" w:val="1703"/>
        </w:trPr>
        <w:tc>
          <w:tcPr>
            <w:tcW w:w="3877" w:type="dxa"/>
            <w:tcBorders>
              <w:top w:val="single" w:sz="4" w:space="0" w:color="auto"/>
              <w:left w:val="single" w:sz="4" w:space="0" w:color="auto"/>
              <w:bottom w:val="nil"/>
              <w:right w:val="nil"/>
            </w:tcBorders>
            <w:shd w:val="clear" w:color="auto" w:fill="FFFFFF"/>
          </w:tcPr>
          <w:p w:rsidR="00613819" w:rsidRPr="00613819" w:rsidRDefault="00613819" w:rsidP="00613819">
            <w:pPr>
              <w:pStyle w:val="210"/>
              <w:shd w:val="clear" w:color="auto" w:fill="auto"/>
              <w:spacing w:before="0" w:after="0" w:line="223" w:lineRule="exact"/>
              <w:ind w:firstLine="0"/>
              <w:rPr>
                <w:rStyle w:val="210pt"/>
                <w:color w:val="000000"/>
                <w:sz w:val="24"/>
                <w:szCs w:val="24"/>
                <w:lang w:val="en-US" w:eastAsia="ru-RU"/>
              </w:rPr>
            </w:pPr>
            <w:r>
              <w:rPr>
                <w:rStyle w:val="210pt"/>
                <w:color w:val="000000"/>
                <w:sz w:val="24"/>
                <w:szCs w:val="24"/>
                <w:lang w:val="en-US" w:eastAsia="ru-RU"/>
              </w:rPr>
              <w:t>Protection of labour, social and economic rights of the members of the trade union, including action on behalf of a trade union member before an employer, consultations, admission, execution of proceedings</w:t>
            </w:r>
            <w:r w:rsidRPr="00613819">
              <w:rPr>
                <w:rStyle w:val="210pt"/>
                <w:color w:val="000000"/>
                <w:sz w:val="24"/>
                <w:szCs w:val="24"/>
                <w:lang w:val="en-US" w:eastAsia="ru-RU"/>
              </w:rPr>
              <w:t>, representation before the court.</w:t>
            </w:r>
          </w:p>
        </w:tc>
        <w:tc>
          <w:tcPr>
            <w:tcW w:w="2833" w:type="dxa"/>
            <w:tcBorders>
              <w:top w:val="single" w:sz="4" w:space="0" w:color="auto"/>
              <w:left w:val="single" w:sz="4" w:space="0" w:color="auto"/>
              <w:bottom w:val="single" w:sz="4" w:space="0" w:color="auto"/>
              <w:right w:val="nil"/>
            </w:tcBorders>
            <w:shd w:val="clear" w:color="auto" w:fill="FFFFFF"/>
          </w:tcPr>
          <w:p w:rsidR="00613819" w:rsidRDefault="00613819" w:rsidP="00E02A4C">
            <w:pPr>
              <w:pStyle w:val="210"/>
              <w:shd w:val="clear" w:color="auto" w:fill="auto"/>
              <w:spacing w:before="0" w:after="0" w:line="223" w:lineRule="exact"/>
              <w:ind w:right="42" w:firstLine="0"/>
              <w:rPr>
                <w:sz w:val="24"/>
                <w:szCs w:val="24"/>
                <w:lang w:val="en-US"/>
              </w:rPr>
            </w:pPr>
            <w:r>
              <w:rPr>
                <w:sz w:val="24"/>
                <w:szCs w:val="24"/>
                <w:lang w:val="en-US"/>
              </w:rPr>
              <w:t>Individuals who apply for the protection of labour, social and economic rights.</w:t>
            </w:r>
          </w:p>
          <w:p w:rsidR="00613819" w:rsidRDefault="00613819" w:rsidP="00E02A4C">
            <w:pPr>
              <w:pStyle w:val="210"/>
              <w:shd w:val="clear" w:color="auto" w:fill="auto"/>
              <w:spacing w:before="0" w:after="0" w:line="223" w:lineRule="exact"/>
              <w:ind w:right="42" w:firstLine="0"/>
              <w:rPr>
                <w:sz w:val="24"/>
                <w:szCs w:val="24"/>
                <w:lang w:val="en-US"/>
              </w:rPr>
            </w:pPr>
            <w:r>
              <w:rPr>
                <w:sz w:val="24"/>
                <w:szCs w:val="24"/>
                <w:lang w:val="en-US"/>
              </w:rPr>
              <w:t>Other individuals, whose personal data is specified in the application.</w:t>
            </w:r>
          </w:p>
        </w:tc>
        <w:tc>
          <w:tcPr>
            <w:tcW w:w="4270" w:type="dxa"/>
            <w:tcBorders>
              <w:top w:val="single" w:sz="4" w:space="0" w:color="auto"/>
              <w:left w:val="single" w:sz="4" w:space="0" w:color="auto"/>
              <w:bottom w:val="single" w:sz="4" w:space="0" w:color="auto"/>
              <w:right w:val="nil"/>
            </w:tcBorders>
            <w:shd w:val="clear" w:color="auto" w:fill="FFFFFF"/>
          </w:tcPr>
          <w:p w:rsidR="00613819" w:rsidRDefault="00613819" w:rsidP="005C2DD2">
            <w:pPr>
              <w:pStyle w:val="210"/>
              <w:shd w:val="clear" w:color="auto" w:fill="auto"/>
              <w:spacing w:before="0" w:after="0" w:line="223" w:lineRule="exact"/>
              <w:ind w:right="65" w:firstLine="0"/>
              <w:rPr>
                <w:sz w:val="24"/>
                <w:szCs w:val="24"/>
                <w:lang w:val="en-US"/>
              </w:rPr>
            </w:pPr>
            <w:r>
              <w:rPr>
                <w:sz w:val="24"/>
                <w:szCs w:val="24"/>
                <w:lang w:val="en-US"/>
              </w:rPr>
              <w:t>Full name, residential address (address of stay), other personal data.</w:t>
            </w:r>
          </w:p>
          <w:p w:rsidR="00613819" w:rsidRDefault="00613819" w:rsidP="005C2DD2">
            <w:pPr>
              <w:pStyle w:val="210"/>
              <w:shd w:val="clear" w:color="auto" w:fill="auto"/>
              <w:spacing w:before="0" w:after="0" w:line="223" w:lineRule="exact"/>
              <w:ind w:right="65" w:firstLine="0"/>
              <w:rPr>
                <w:sz w:val="24"/>
                <w:szCs w:val="24"/>
                <w:lang w:val="en-US"/>
              </w:rPr>
            </w:pPr>
            <w:r>
              <w:rPr>
                <w:sz w:val="24"/>
                <w:szCs w:val="24"/>
                <w:lang w:val="en-US"/>
              </w:rPr>
              <w:t>Personal data of any third persons, processed in the course of protection of labour, social and economic rights.</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613819" w:rsidRDefault="00613819" w:rsidP="00E02A4C">
            <w:pPr>
              <w:pStyle w:val="210"/>
              <w:shd w:val="clear" w:color="auto" w:fill="auto"/>
              <w:spacing w:before="0" w:after="0" w:line="220" w:lineRule="exact"/>
              <w:ind w:right="76" w:firstLine="0"/>
              <w:rPr>
                <w:rStyle w:val="210pt"/>
                <w:color w:val="000000"/>
                <w:sz w:val="24"/>
                <w:szCs w:val="24"/>
                <w:lang w:val="en-US" w:eastAsia="ru-RU"/>
              </w:rPr>
            </w:pPr>
            <w:r>
              <w:rPr>
                <w:rStyle w:val="210pt"/>
                <w:color w:val="000000"/>
                <w:sz w:val="24"/>
                <w:szCs w:val="24"/>
                <w:lang w:val="en-US" w:eastAsia="ru-RU"/>
              </w:rPr>
              <w:t xml:space="preserve">Personal data shall be processed to perform the </w:t>
            </w:r>
            <w:r w:rsidR="006E4153">
              <w:rPr>
                <w:rStyle w:val="210pt"/>
                <w:color w:val="000000"/>
                <w:sz w:val="24"/>
                <w:szCs w:val="24"/>
                <w:lang w:val="en-US" w:eastAsia="ru-RU"/>
              </w:rPr>
              <w:t>obligations</w:t>
            </w:r>
            <w:r>
              <w:rPr>
                <w:rStyle w:val="210pt"/>
                <w:color w:val="000000"/>
                <w:sz w:val="24"/>
                <w:szCs w:val="24"/>
                <w:lang w:val="en-US" w:eastAsia="ru-RU"/>
              </w:rPr>
              <w:t xml:space="preserve"> (powers) specified </w:t>
            </w:r>
            <w:r w:rsidR="006E4153">
              <w:rPr>
                <w:rStyle w:val="210pt"/>
                <w:color w:val="000000"/>
                <w:sz w:val="24"/>
                <w:szCs w:val="24"/>
                <w:lang w:val="en-US" w:eastAsia="ru-RU"/>
              </w:rPr>
              <w:t>in</w:t>
            </w:r>
            <w:r>
              <w:rPr>
                <w:rStyle w:val="210pt"/>
                <w:color w:val="000000"/>
                <w:sz w:val="24"/>
                <w:szCs w:val="24"/>
                <w:lang w:val="en-US" w:eastAsia="ru-RU"/>
              </w:rPr>
              <w:t xml:space="preserve"> the </w:t>
            </w:r>
            <w:r w:rsidR="006E4153">
              <w:rPr>
                <w:rStyle w:val="210pt"/>
                <w:color w:val="000000"/>
                <w:sz w:val="24"/>
                <w:szCs w:val="24"/>
                <w:lang w:val="en-US" w:eastAsia="ru-RU"/>
              </w:rPr>
              <w:t>legal act</w:t>
            </w:r>
            <w:r>
              <w:rPr>
                <w:rStyle w:val="210pt"/>
                <w:color w:val="000000"/>
                <w:sz w:val="24"/>
                <w:szCs w:val="24"/>
                <w:lang w:val="en-US" w:eastAsia="ru-RU"/>
              </w:rPr>
              <w:t>s</w:t>
            </w:r>
          </w:p>
          <w:p w:rsidR="00613819" w:rsidRPr="00E02A4C" w:rsidRDefault="00613819" w:rsidP="00F200E8">
            <w:pPr>
              <w:pStyle w:val="210"/>
              <w:shd w:val="clear" w:color="auto" w:fill="auto"/>
              <w:spacing w:before="0" w:after="0" w:line="220" w:lineRule="exact"/>
              <w:ind w:right="76" w:firstLine="0"/>
              <w:rPr>
                <w:rStyle w:val="210pt"/>
                <w:color w:val="000000"/>
                <w:sz w:val="24"/>
                <w:szCs w:val="24"/>
                <w:lang w:val="en-US" w:eastAsia="ru-RU"/>
              </w:rPr>
            </w:pPr>
            <w:r>
              <w:rPr>
                <w:rStyle w:val="210pt"/>
                <w:color w:val="000000"/>
                <w:sz w:val="24"/>
                <w:szCs w:val="24"/>
                <w:lang w:val="en-US" w:eastAsia="ru-RU"/>
              </w:rPr>
              <w:t>(</w:t>
            </w:r>
            <w:r w:rsidR="00EC264E" w:rsidRPr="00EC264E">
              <w:rPr>
                <w:rStyle w:val="210pt"/>
                <w:color w:val="000000"/>
                <w:sz w:val="24"/>
                <w:szCs w:val="24"/>
                <w:lang w:val="en-US" w:eastAsia="ru-RU"/>
              </w:rPr>
              <w:t>paragraph 6 and paragraph 15 of item 2 of Article 8 of the Law, Article 10 and part 3 of Article 19</w:t>
            </w:r>
            <w:r w:rsidR="00EC264E">
              <w:rPr>
                <w:rStyle w:val="210pt"/>
                <w:color w:val="000000"/>
                <w:sz w:val="24"/>
                <w:szCs w:val="24"/>
                <w:lang w:val="en-US" w:eastAsia="ru-RU"/>
              </w:rPr>
              <w:t xml:space="preserve"> of Law</w:t>
            </w:r>
            <w:r w:rsidR="00FC01C9">
              <w:rPr>
                <w:rStyle w:val="210pt"/>
                <w:color w:val="000000"/>
                <w:sz w:val="24"/>
                <w:szCs w:val="24"/>
                <w:lang w:val="en-US" w:eastAsia="ru-RU"/>
              </w:rPr>
              <w:t xml:space="preserve"> “</w:t>
            </w:r>
            <w:r w:rsidR="00642416">
              <w:rPr>
                <w:rStyle w:val="210pt"/>
                <w:color w:val="000000"/>
                <w:sz w:val="24"/>
                <w:szCs w:val="24"/>
                <w:lang w:val="en-US" w:eastAsia="ru-RU"/>
              </w:rPr>
              <w:t>On Trade Unions</w:t>
            </w:r>
            <w:r w:rsidR="00FC01C9">
              <w:rPr>
                <w:rStyle w:val="210pt"/>
                <w:color w:val="000000"/>
                <w:sz w:val="24"/>
                <w:szCs w:val="24"/>
                <w:lang w:val="en-US" w:eastAsia="ru-RU"/>
              </w:rPr>
              <w:t>”</w:t>
            </w:r>
            <w:r w:rsidR="00642416">
              <w:rPr>
                <w:rStyle w:val="210pt"/>
                <w:color w:val="000000"/>
                <w:sz w:val="24"/>
                <w:szCs w:val="24"/>
                <w:lang w:val="en-US" w:eastAsia="ru-RU"/>
              </w:rPr>
              <w:t xml:space="preserve">, Articles 72 and 85, part 1 of Article 86 of the </w:t>
            </w:r>
            <w:r w:rsidR="00F200E8">
              <w:rPr>
                <w:rStyle w:val="210pt"/>
                <w:color w:val="000000"/>
                <w:sz w:val="24"/>
                <w:szCs w:val="24"/>
                <w:lang w:val="en-US" w:eastAsia="ru-RU"/>
              </w:rPr>
              <w:t>Code of Civil Procedure</w:t>
            </w:r>
            <w:r w:rsidR="00642416">
              <w:rPr>
                <w:rStyle w:val="210pt"/>
                <w:color w:val="000000"/>
                <w:sz w:val="24"/>
                <w:szCs w:val="24"/>
                <w:lang w:val="en-US" w:eastAsia="ru-RU"/>
              </w:rPr>
              <w:t xml:space="preserve"> of the Republic of Belarus</w:t>
            </w:r>
            <w:r>
              <w:rPr>
                <w:rStyle w:val="210pt"/>
                <w:color w:val="000000"/>
                <w:sz w:val="24"/>
                <w:szCs w:val="24"/>
                <w:lang w:val="en-US" w:eastAsia="ru-RU"/>
              </w:rPr>
              <w:t>)</w:t>
            </w:r>
            <w:r w:rsidR="00642416">
              <w:rPr>
                <w:rStyle w:val="210pt"/>
                <w:color w:val="000000"/>
                <w:sz w:val="24"/>
                <w:szCs w:val="24"/>
                <w:lang w:val="en-US" w:eastAsia="ru-RU"/>
              </w:rPr>
              <w:t>.</w:t>
            </w:r>
          </w:p>
        </w:tc>
      </w:tr>
      <w:tr w:rsidR="00642416" w:rsidRPr="002D283E" w:rsidTr="003770FF">
        <w:trPr>
          <w:trHeight w:hRule="exact" w:val="1703"/>
        </w:trPr>
        <w:tc>
          <w:tcPr>
            <w:tcW w:w="3877" w:type="dxa"/>
            <w:tcBorders>
              <w:top w:val="single" w:sz="4" w:space="0" w:color="auto"/>
              <w:left w:val="single" w:sz="4" w:space="0" w:color="auto"/>
              <w:bottom w:val="nil"/>
              <w:right w:val="nil"/>
            </w:tcBorders>
            <w:shd w:val="clear" w:color="auto" w:fill="FFFFFF"/>
          </w:tcPr>
          <w:p w:rsidR="00642416" w:rsidRDefault="00642416" w:rsidP="00613819">
            <w:pPr>
              <w:pStyle w:val="210"/>
              <w:shd w:val="clear" w:color="auto" w:fill="auto"/>
              <w:spacing w:before="0" w:after="0" w:line="223" w:lineRule="exact"/>
              <w:ind w:firstLine="0"/>
              <w:rPr>
                <w:rStyle w:val="210pt"/>
                <w:color w:val="000000"/>
                <w:sz w:val="24"/>
                <w:szCs w:val="24"/>
                <w:lang w:val="en-US" w:eastAsia="ru-RU"/>
              </w:rPr>
            </w:pPr>
            <w:r>
              <w:rPr>
                <w:rStyle w:val="210pt"/>
                <w:color w:val="000000"/>
                <w:sz w:val="24"/>
                <w:szCs w:val="24"/>
                <w:lang w:val="en-US" w:eastAsia="ru-RU"/>
              </w:rPr>
              <w:t>Public control</w:t>
            </w:r>
          </w:p>
        </w:tc>
        <w:tc>
          <w:tcPr>
            <w:tcW w:w="2833" w:type="dxa"/>
            <w:tcBorders>
              <w:top w:val="single" w:sz="4" w:space="0" w:color="auto"/>
              <w:left w:val="single" w:sz="4" w:space="0" w:color="auto"/>
              <w:right w:val="nil"/>
            </w:tcBorders>
            <w:shd w:val="clear" w:color="auto" w:fill="FFFFFF"/>
          </w:tcPr>
          <w:p w:rsidR="00642416" w:rsidRDefault="00642416" w:rsidP="00E02A4C">
            <w:pPr>
              <w:pStyle w:val="210"/>
              <w:shd w:val="clear" w:color="auto" w:fill="auto"/>
              <w:spacing w:before="0" w:after="0" w:line="223" w:lineRule="exact"/>
              <w:ind w:right="42" w:firstLine="0"/>
              <w:rPr>
                <w:sz w:val="24"/>
                <w:szCs w:val="24"/>
                <w:lang w:val="en-US"/>
              </w:rPr>
            </w:pPr>
            <w:r>
              <w:rPr>
                <w:sz w:val="24"/>
                <w:szCs w:val="24"/>
                <w:lang w:val="en-US"/>
              </w:rPr>
              <w:t>Individuals whose personal data is processed by the trade union organization and in respect to whom the measures of public control are to be taken.</w:t>
            </w:r>
          </w:p>
        </w:tc>
        <w:tc>
          <w:tcPr>
            <w:tcW w:w="4270" w:type="dxa"/>
            <w:tcBorders>
              <w:top w:val="single" w:sz="4" w:space="0" w:color="auto"/>
              <w:left w:val="single" w:sz="4" w:space="0" w:color="auto"/>
              <w:right w:val="nil"/>
            </w:tcBorders>
            <w:shd w:val="clear" w:color="auto" w:fill="FFFFFF"/>
          </w:tcPr>
          <w:p w:rsidR="00642416" w:rsidRDefault="00642416" w:rsidP="005C2DD2">
            <w:pPr>
              <w:pStyle w:val="210"/>
              <w:shd w:val="clear" w:color="auto" w:fill="auto"/>
              <w:spacing w:before="0" w:after="0" w:line="223" w:lineRule="exact"/>
              <w:ind w:right="65" w:firstLine="0"/>
              <w:rPr>
                <w:sz w:val="24"/>
                <w:szCs w:val="24"/>
                <w:lang w:val="en-US"/>
              </w:rPr>
            </w:pPr>
            <w:r>
              <w:rPr>
                <w:sz w:val="24"/>
                <w:szCs w:val="24"/>
                <w:lang w:val="en-US"/>
              </w:rPr>
              <w:t xml:space="preserve">Personal data </w:t>
            </w:r>
            <w:r w:rsidR="006D029A">
              <w:rPr>
                <w:sz w:val="24"/>
                <w:szCs w:val="24"/>
                <w:lang w:val="en-US"/>
              </w:rPr>
              <w:t>of the individuals processed by the trade union organization in respect to whom the measures of public control are to be taken in accordance with the issues to be revised and monitored.</w:t>
            </w:r>
          </w:p>
        </w:tc>
        <w:tc>
          <w:tcPr>
            <w:tcW w:w="4824" w:type="dxa"/>
            <w:tcBorders>
              <w:top w:val="single" w:sz="4" w:space="0" w:color="auto"/>
              <w:left w:val="single" w:sz="4" w:space="0" w:color="auto"/>
              <w:right w:val="single" w:sz="4" w:space="0" w:color="auto"/>
            </w:tcBorders>
            <w:shd w:val="clear" w:color="auto" w:fill="FFFFFF"/>
          </w:tcPr>
          <w:p w:rsidR="00642416" w:rsidRDefault="006D029A" w:rsidP="00E02A4C">
            <w:pPr>
              <w:pStyle w:val="210"/>
              <w:shd w:val="clear" w:color="auto" w:fill="auto"/>
              <w:spacing w:before="0" w:after="0" w:line="220" w:lineRule="exact"/>
              <w:ind w:right="76" w:firstLine="0"/>
              <w:rPr>
                <w:rStyle w:val="210pt"/>
                <w:color w:val="000000"/>
                <w:sz w:val="24"/>
                <w:szCs w:val="24"/>
                <w:lang w:val="en-US" w:eastAsia="ru-RU"/>
              </w:rPr>
            </w:pPr>
            <w:r>
              <w:rPr>
                <w:rStyle w:val="210pt"/>
                <w:color w:val="000000"/>
                <w:sz w:val="24"/>
                <w:szCs w:val="24"/>
                <w:lang w:val="en-US" w:eastAsia="ru-RU"/>
              </w:rPr>
              <w:t xml:space="preserve">Personal data shall be processed to perform the </w:t>
            </w:r>
            <w:r w:rsidR="006E4153">
              <w:rPr>
                <w:rStyle w:val="210pt"/>
                <w:color w:val="000000"/>
                <w:sz w:val="24"/>
                <w:szCs w:val="24"/>
                <w:lang w:val="en-US" w:eastAsia="ru-RU"/>
              </w:rPr>
              <w:t>obligations</w:t>
            </w:r>
            <w:r>
              <w:rPr>
                <w:rStyle w:val="210pt"/>
                <w:color w:val="000000"/>
                <w:sz w:val="24"/>
                <w:szCs w:val="24"/>
                <w:lang w:val="en-US" w:eastAsia="ru-RU"/>
              </w:rPr>
              <w:t xml:space="preserve"> (powers) specified </w:t>
            </w:r>
            <w:r w:rsidR="006E4153">
              <w:rPr>
                <w:rStyle w:val="210pt"/>
                <w:color w:val="000000"/>
                <w:sz w:val="24"/>
                <w:szCs w:val="24"/>
                <w:lang w:val="en-US" w:eastAsia="ru-RU"/>
              </w:rPr>
              <w:t>in</w:t>
            </w:r>
            <w:r>
              <w:rPr>
                <w:rStyle w:val="210pt"/>
                <w:color w:val="000000"/>
                <w:sz w:val="24"/>
                <w:szCs w:val="24"/>
                <w:lang w:val="en-US" w:eastAsia="ru-RU"/>
              </w:rPr>
              <w:t xml:space="preserve"> the legal acts</w:t>
            </w:r>
          </w:p>
          <w:p w:rsidR="006D029A" w:rsidRDefault="006D029A" w:rsidP="003770FF">
            <w:pPr>
              <w:pStyle w:val="210"/>
              <w:shd w:val="clear" w:color="auto" w:fill="auto"/>
              <w:spacing w:before="0" w:after="0" w:line="220" w:lineRule="exact"/>
              <w:ind w:right="76" w:firstLine="0"/>
              <w:rPr>
                <w:rStyle w:val="210pt"/>
                <w:color w:val="000000"/>
                <w:sz w:val="24"/>
                <w:szCs w:val="24"/>
                <w:lang w:val="en-US" w:eastAsia="ru-RU"/>
              </w:rPr>
            </w:pPr>
            <w:r>
              <w:rPr>
                <w:rStyle w:val="210pt"/>
                <w:color w:val="000000"/>
                <w:sz w:val="24"/>
                <w:szCs w:val="24"/>
                <w:lang w:val="en-US" w:eastAsia="ru-RU"/>
              </w:rPr>
              <w:t>(Order No.240 of the President of the Republic of Belarus “</w:t>
            </w:r>
            <w:r w:rsidR="006A615E">
              <w:rPr>
                <w:rStyle w:val="210pt"/>
                <w:color w:val="000000"/>
                <w:sz w:val="24"/>
                <w:szCs w:val="24"/>
                <w:lang w:val="en-US" w:eastAsia="ru-RU"/>
              </w:rPr>
              <w:t>On public control of trade unions</w:t>
            </w:r>
            <w:r>
              <w:rPr>
                <w:rStyle w:val="210pt"/>
                <w:color w:val="000000"/>
                <w:sz w:val="24"/>
                <w:szCs w:val="24"/>
                <w:lang w:val="en-US" w:eastAsia="ru-RU"/>
              </w:rPr>
              <w:t>”</w:t>
            </w:r>
            <w:r w:rsidR="006A615E">
              <w:rPr>
                <w:rStyle w:val="210pt"/>
                <w:color w:val="000000"/>
                <w:sz w:val="24"/>
                <w:szCs w:val="24"/>
                <w:lang w:val="en-US" w:eastAsia="ru-RU"/>
              </w:rPr>
              <w:t xml:space="preserve"> as of May 6, 2010, </w:t>
            </w:r>
            <w:r w:rsidR="003770FF">
              <w:rPr>
                <w:rStyle w:val="210pt"/>
                <w:color w:val="000000"/>
                <w:sz w:val="24"/>
                <w:szCs w:val="24"/>
                <w:lang w:val="en-US" w:eastAsia="ru-RU"/>
              </w:rPr>
              <w:t>Labour Code of the Republic of Belarus, Law of the Republic of Belarus “On Occupational Safety”.</w:t>
            </w:r>
          </w:p>
        </w:tc>
      </w:tr>
    </w:tbl>
    <w:p w:rsidR="009F23D2" w:rsidRPr="00A41B29" w:rsidRDefault="009F23D2" w:rsidP="009F23D2">
      <w:pPr>
        <w:pStyle w:val="ab"/>
        <w:shd w:val="clear" w:color="auto" w:fill="auto"/>
        <w:ind w:left="8126"/>
        <w:rPr>
          <w:rFonts w:ascii="Times New Roman" w:hAnsi="Times New Roman" w:cs="Times New Roman"/>
        </w:rPr>
      </w:pPr>
      <w:r w:rsidRPr="00A41B29">
        <w:rPr>
          <w:rFonts w:ascii="Times New Roman" w:eastAsia="Bookman Old Style" w:hAnsi="Times New Roman" w:cs="Times New Roman"/>
          <w:color w:val="000000"/>
          <w:sz w:val="15"/>
          <w:szCs w:val="15"/>
          <w:lang w:eastAsia="ru-RU" w:bidi="ru-RU"/>
        </w:rPr>
        <w:t>2</w:t>
      </w:r>
      <w:r w:rsidRPr="00A41B29">
        <w:rPr>
          <w:rFonts w:ascii="Times New Roman" w:hAnsi="Times New Roman" w:cs="Times New Roman"/>
          <w:color w:val="000000"/>
          <w:lang w:eastAsia="ru-RU" w:bidi="ru-RU"/>
        </w:rPr>
        <w:t>.</w:t>
      </w:r>
    </w:p>
    <w:p w:rsidR="009F23D2" w:rsidRPr="00A41B29" w:rsidRDefault="009F23D2" w:rsidP="009F23D2">
      <w:pPr>
        <w:rPr>
          <w:rFonts w:ascii="Times New Roman" w:hAnsi="Times New Roman" w:cs="Times New Roman"/>
        </w:rPr>
        <w:sectPr w:rsidR="009F23D2" w:rsidRPr="00A41B29" w:rsidSect="009F23D2">
          <w:pgSz w:w="16840" w:h="11900" w:orient="landscape"/>
          <w:pgMar w:top="676" w:right="362" w:bottom="354" w:left="567" w:header="248" w:footer="3" w:gutter="0"/>
          <w:cols w:space="720"/>
          <w:noEndnote/>
          <w:docGrid w:linePitch="360"/>
        </w:sectPr>
      </w:pPr>
    </w:p>
    <w:tbl>
      <w:tblPr>
        <w:tblpPr w:leftFromText="180" w:rightFromText="180" w:vertAnchor="text" w:horzAnchor="margin" w:tblpY="-524"/>
        <w:tblOverlap w:val="never"/>
        <w:tblW w:w="15735" w:type="dxa"/>
        <w:tblLayout w:type="fixed"/>
        <w:tblCellMar>
          <w:left w:w="10" w:type="dxa"/>
          <w:right w:w="10" w:type="dxa"/>
        </w:tblCellMar>
        <w:tblLook w:val="0000"/>
      </w:tblPr>
      <w:tblGrid>
        <w:gridCol w:w="3509"/>
        <w:gridCol w:w="2530"/>
        <w:gridCol w:w="4464"/>
        <w:gridCol w:w="5232"/>
      </w:tblGrid>
      <w:tr w:rsidR="009F23D2" w:rsidRPr="00A41B29" w:rsidTr="001F2B8C">
        <w:trPr>
          <w:trHeight w:hRule="exact" w:val="264"/>
        </w:trPr>
        <w:tc>
          <w:tcPr>
            <w:tcW w:w="3509" w:type="dxa"/>
            <w:tcBorders>
              <w:top w:val="single" w:sz="4" w:space="0" w:color="auto"/>
              <w:left w:val="single" w:sz="4" w:space="0" w:color="auto"/>
            </w:tcBorders>
            <w:shd w:val="clear" w:color="auto" w:fill="FFFFFF"/>
            <w:vAlign w:val="bottom"/>
          </w:tcPr>
          <w:p w:rsidR="009F23D2" w:rsidRPr="00A41B29" w:rsidRDefault="009F23D2" w:rsidP="001F2B8C">
            <w:pPr>
              <w:pStyle w:val="ad"/>
              <w:shd w:val="clear" w:color="auto" w:fill="auto"/>
              <w:spacing w:line="240" w:lineRule="auto"/>
              <w:ind w:firstLine="0"/>
              <w:jc w:val="center"/>
            </w:pPr>
            <w:r w:rsidRPr="00A41B29">
              <w:rPr>
                <w:bCs/>
                <w:color w:val="000000"/>
                <w:lang w:eastAsia="ru-RU" w:bidi="ru-RU"/>
              </w:rPr>
              <w:lastRenderedPageBreak/>
              <w:t>1</w:t>
            </w:r>
          </w:p>
        </w:tc>
        <w:tc>
          <w:tcPr>
            <w:tcW w:w="2530" w:type="dxa"/>
            <w:tcBorders>
              <w:top w:val="single" w:sz="4" w:space="0" w:color="auto"/>
              <w:left w:val="single" w:sz="4" w:space="0" w:color="auto"/>
            </w:tcBorders>
            <w:shd w:val="clear" w:color="auto" w:fill="FFFFFF"/>
            <w:vAlign w:val="bottom"/>
          </w:tcPr>
          <w:p w:rsidR="009F23D2" w:rsidRPr="00A41B29" w:rsidRDefault="009F23D2" w:rsidP="001F2B8C">
            <w:pPr>
              <w:pStyle w:val="ad"/>
              <w:shd w:val="clear" w:color="auto" w:fill="auto"/>
              <w:spacing w:line="240" w:lineRule="auto"/>
              <w:ind w:firstLine="0"/>
              <w:jc w:val="center"/>
            </w:pPr>
            <w:r w:rsidRPr="00A41B29">
              <w:rPr>
                <w:color w:val="000000"/>
                <w:lang w:eastAsia="ru-RU" w:bidi="ru-RU"/>
              </w:rPr>
              <w:t>2</w:t>
            </w:r>
          </w:p>
        </w:tc>
        <w:tc>
          <w:tcPr>
            <w:tcW w:w="4464" w:type="dxa"/>
            <w:tcBorders>
              <w:top w:val="single" w:sz="4" w:space="0" w:color="auto"/>
              <w:left w:val="single" w:sz="4" w:space="0" w:color="auto"/>
            </w:tcBorders>
            <w:shd w:val="clear" w:color="auto" w:fill="FFFFFF"/>
            <w:vAlign w:val="center"/>
          </w:tcPr>
          <w:p w:rsidR="009F23D2" w:rsidRPr="00A41B29" w:rsidRDefault="009F23D2" w:rsidP="001F2B8C">
            <w:pPr>
              <w:pStyle w:val="ad"/>
              <w:shd w:val="clear" w:color="auto" w:fill="auto"/>
              <w:spacing w:line="240" w:lineRule="auto"/>
              <w:ind w:firstLine="0"/>
              <w:jc w:val="center"/>
            </w:pPr>
            <w:r w:rsidRPr="00A41B29">
              <w:rPr>
                <w:color w:val="000000"/>
                <w:lang w:eastAsia="ru-RU" w:bidi="ru-RU"/>
              </w:rPr>
              <w:t>3</w:t>
            </w:r>
          </w:p>
        </w:tc>
        <w:tc>
          <w:tcPr>
            <w:tcW w:w="5232" w:type="dxa"/>
            <w:tcBorders>
              <w:top w:val="single" w:sz="4" w:space="0" w:color="auto"/>
              <w:left w:val="single" w:sz="4" w:space="0" w:color="auto"/>
              <w:right w:val="single" w:sz="4" w:space="0" w:color="auto"/>
            </w:tcBorders>
            <w:shd w:val="clear" w:color="auto" w:fill="FFFFFF"/>
            <w:vAlign w:val="center"/>
          </w:tcPr>
          <w:p w:rsidR="009F23D2" w:rsidRPr="00A41B29" w:rsidRDefault="009F23D2" w:rsidP="001F2B8C">
            <w:pPr>
              <w:pStyle w:val="ad"/>
              <w:shd w:val="clear" w:color="auto" w:fill="auto"/>
              <w:spacing w:line="240" w:lineRule="auto"/>
              <w:ind w:firstLine="0"/>
              <w:jc w:val="center"/>
            </w:pPr>
            <w:r w:rsidRPr="00A41B29">
              <w:rPr>
                <w:color w:val="000000"/>
                <w:lang w:eastAsia="ru-RU" w:bidi="ru-RU"/>
              </w:rPr>
              <w:t>4</w:t>
            </w:r>
          </w:p>
        </w:tc>
      </w:tr>
      <w:tr w:rsidR="001F2B8C" w:rsidRPr="002D283E" w:rsidTr="006E4153">
        <w:trPr>
          <w:trHeight w:hRule="exact" w:val="3869"/>
        </w:trPr>
        <w:tc>
          <w:tcPr>
            <w:tcW w:w="3509" w:type="dxa"/>
            <w:tcBorders>
              <w:top w:val="single" w:sz="4" w:space="0" w:color="auto"/>
              <w:left w:val="single" w:sz="4" w:space="0" w:color="auto"/>
            </w:tcBorders>
            <w:shd w:val="clear" w:color="auto" w:fill="FFFFFF"/>
          </w:tcPr>
          <w:p w:rsidR="001F2B8C" w:rsidRPr="006E4153" w:rsidRDefault="003770FF" w:rsidP="006E4153">
            <w:pPr>
              <w:pStyle w:val="210"/>
              <w:shd w:val="clear" w:color="auto" w:fill="auto"/>
              <w:spacing w:before="0" w:after="0" w:line="223" w:lineRule="exact"/>
              <w:ind w:right="42" w:firstLine="0"/>
              <w:rPr>
                <w:sz w:val="24"/>
                <w:szCs w:val="24"/>
                <w:lang w:val="en-US"/>
              </w:rPr>
            </w:pPr>
            <w:r w:rsidRPr="006E4153">
              <w:rPr>
                <w:sz w:val="24"/>
                <w:szCs w:val="24"/>
                <w:lang w:val="en-US"/>
              </w:rPr>
              <w:t>Consideration of applications, including those from the customer comment book.</w:t>
            </w:r>
          </w:p>
        </w:tc>
        <w:tc>
          <w:tcPr>
            <w:tcW w:w="2530" w:type="dxa"/>
            <w:tcBorders>
              <w:top w:val="single" w:sz="4" w:space="0" w:color="auto"/>
              <w:left w:val="single" w:sz="4" w:space="0" w:color="auto"/>
            </w:tcBorders>
            <w:shd w:val="clear" w:color="auto" w:fill="FFFFFF"/>
          </w:tcPr>
          <w:p w:rsidR="001F2B8C" w:rsidRPr="006E4153" w:rsidRDefault="003770FF" w:rsidP="006E4153">
            <w:pPr>
              <w:pStyle w:val="210"/>
              <w:shd w:val="clear" w:color="auto" w:fill="auto"/>
              <w:spacing w:before="0" w:after="0" w:line="223" w:lineRule="exact"/>
              <w:ind w:right="42" w:firstLine="0"/>
              <w:rPr>
                <w:sz w:val="24"/>
                <w:szCs w:val="24"/>
                <w:lang w:val="en-US"/>
              </w:rPr>
            </w:pPr>
            <w:r w:rsidRPr="006E4153">
              <w:rPr>
                <w:sz w:val="24"/>
                <w:szCs w:val="24"/>
                <w:lang w:val="en-US"/>
              </w:rPr>
              <w:t>Individuals who submitted applications.</w:t>
            </w:r>
          </w:p>
          <w:p w:rsidR="001F2B8C" w:rsidRPr="006E4153" w:rsidRDefault="003770FF" w:rsidP="006E4153">
            <w:pPr>
              <w:pStyle w:val="210"/>
              <w:shd w:val="clear" w:color="auto" w:fill="auto"/>
              <w:spacing w:before="0" w:after="0" w:line="223" w:lineRule="exact"/>
              <w:ind w:right="42" w:firstLine="0"/>
              <w:rPr>
                <w:sz w:val="24"/>
                <w:szCs w:val="24"/>
                <w:lang w:val="en-US"/>
              </w:rPr>
            </w:pPr>
            <w:r w:rsidRPr="006E4153">
              <w:rPr>
                <w:sz w:val="24"/>
                <w:szCs w:val="24"/>
                <w:lang w:val="en-US"/>
              </w:rPr>
              <w:t>Other individuals, whose personal data is specified in applications.</w:t>
            </w:r>
          </w:p>
        </w:tc>
        <w:tc>
          <w:tcPr>
            <w:tcW w:w="4464" w:type="dxa"/>
            <w:tcBorders>
              <w:top w:val="single" w:sz="4" w:space="0" w:color="auto"/>
              <w:left w:val="single" w:sz="4" w:space="0" w:color="auto"/>
            </w:tcBorders>
            <w:shd w:val="clear" w:color="auto" w:fill="FFFFFF"/>
          </w:tcPr>
          <w:p w:rsidR="006E4153" w:rsidRPr="006E4153" w:rsidRDefault="006E4153" w:rsidP="006E4153">
            <w:pPr>
              <w:pStyle w:val="210"/>
              <w:shd w:val="clear" w:color="auto" w:fill="auto"/>
              <w:spacing w:before="0" w:after="0" w:line="223" w:lineRule="exact"/>
              <w:ind w:right="42" w:firstLine="0"/>
              <w:rPr>
                <w:sz w:val="24"/>
                <w:szCs w:val="24"/>
                <w:lang w:val="en-US"/>
              </w:rPr>
            </w:pPr>
            <w:r w:rsidRPr="006E4153">
              <w:rPr>
                <w:sz w:val="24"/>
                <w:szCs w:val="24"/>
                <w:lang w:val="en-US"/>
              </w:rPr>
              <w:t>Full name, residential address (address of stay), essence of application, contact phone number, other personal data specified in the application and contained in the documents attached to the application.</w:t>
            </w:r>
          </w:p>
          <w:p w:rsidR="001F2B8C" w:rsidRPr="006E4153" w:rsidRDefault="001F2B8C" w:rsidP="006E4153">
            <w:pPr>
              <w:pStyle w:val="210"/>
              <w:shd w:val="clear" w:color="auto" w:fill="auto"/>
              <w:spacing w:before="0" w:after="0" w:line="223" w:lineRule="exact"/>
              <w:ind w:right="42" w:firstLine="0"/>
              <w:rPr>
                <w:sz w:val="24"/>
                <w:szCs w:val="24"/>
                <w:lang w:val="en-US"/>
              </w:rPr>
            </w:pPr>
          </w:p>
        </w:tc>
        <w:tc>
          <w:tcPr>
            <w:tcW w:w="5232" w:type="dxa"/>
            <w:tcBorders>
              <w:top w:val="single" w:sz="4" w:space="0" w:color="auto"/>
              <w:left w:val="single" w:sz="4" w:space="0" w:color="auto"/>
              <w:right w:val="single" w:sz="4" w:space="0" w:color="auto"/>
            </w:tcBorders>
            <w:shd w:val="clear" w:color="auto" w:fill="FFFFFF"/>
          </w:tcPr>
          <w:p w:rsidR="006E4153" w:rsidRPr="006E4153" w:rsidRDefault="006E4153" w:rsidP="006E4153">
            <w:pPr>
              <w:pStyle w:val="210"/>
              <w:shd w:val="clear" w:color="auto" w:fill="auto"/>
              <w:spacing w:before="0" w:after="0" w:line="223" w:lineRule="exact"/>
              <w:ind w:right="42" w:firstLine="0"/>
              <w:rPr>
                <w:sz w:val="24"/>
                <w:szCs w:val="24"/>
                <w:lang w:val="en-US"/>
              </w:rPr>
            </w:pPr>
            <w:r w:rsidRPr="006E4153">
              <w:rPr>
                <w:sz w:val="24"/>
                <w:szCs w:val="24"/>
                <w:lang w:val="en-US"/>
              </w:rPr>
              <w:t>Consideration of applications relating to labour, social and economic issues:</w:t>
            </w:r>
          </w:p>
          <w:p w:rsidR="006E4153" w:rsidRPr="006E4153" w:rsidRDefault="006E4153" w:rsidP="006E4153">
            <w:pPr>
              <w:pStyle w:val="210"/>
              <w:shd w:val="clear" w:color="auto" w:fill="auto"/>
              <w:spacing w:before="0" w:after="0" w:line="223" w:lineRule="exact"/>
              <w:ind w:right="42" w:firstLine="0"/>
              <w:rPr>
                <w:sz w:val="24"/>
                <w:szCs w:val="24"/>
                <w:lang w:val="en-US"/>
              </w:rPr>
            </w:pPr>
            <w:r w:rsidRPr="006E4153">
              <w:rPr>
                <w:sz w:val="24"/>
                <w:szCs w:val="24"/>
                <w:lang w:val="en-US"/>
              </w:rPr>
              <w:t>Personal data shall be processed to perform the obligations specified in the legal acts.</w:t>
            </w:r>
          </w:p>
          <w:p w:rsidR="00C75D68" w:rsidRDefault="001F2B8C" w:rsidP="006E4153">
            <w:pPr>
              <w:pStyle w:val="210"/>
              <w:shd w:val="clear" w:color="auto" w:fill="auto"/>
              <w:spacing w:before="0" w:after="0" w:line="223" w:lineRule="exact"/>
              <w:ind w:right="42" w:firstLine="0"/>
              <w:rPr>
                <w:sz w:val="24"/>
                <w:szCs w:val="24"/>
                <w:lang w:val="en-US"/>
              </w:rPr>
            </w:pPr>
            <w:r w:rsidRPr="006E4153">
              <w:rPr>
                <w:sz w:val="24"/>
                <w:szCs w:val="24"/>
                <w:lang w:val="en-US"/>
              </w:rPr>
              <w:t>(</w:t>
            </w:r>
            <w:r w:rsidR="00C75D68">
              <w:rPr>
                <w:sz w:val="24"/>
                <w:szCs w:val="24"/>
                <w:lang w:val="en-US"/>
              </w:rPr>
              <w:t>paragraph 20 of Article 6 and paragraph 16 of item 2 of Article 8 of the Law, item 1 of Article 3 of Law of the Republic of Belarus “On Applications of Citizens and Legal Entities” (hereinafter referred to as the Law on applications).</w:t>
            </w:r>
          </w:p>
          <w:p w:rsidR="001F2B8C" w:rsidRPr="00C75D68" w:rsidRDefault="00C75D68" w:rsidP="006E4153">
            <w:pPr>
              <w:pStyle w:val="210"/>
              <w:shd w:val="clear" w:color="auto" w:fill="auto"/>
              <w:spacing w:before="0" w:after="0" w:line="223" w:lineRule="exact"/>
              <w:ind w:right="42" w:firstLine="0"/>
              <w:rPr>
                <w:sz w:val="24"/>
                <w:szCs w:val="24"/>
                <w:lang w:val="en-US"/>
              </w:rPr>
            </w:pPr>
            <w:r>
              <w:rPr>
                <w:sz w:val="24"/>
                <w:szCs w:val="24"/>
                <w:lang w:val="en-US"/>
              </w:rPr>
              <w:t>Consideration of other applications (except for the labour, social and economic issues):</w:t>
            </w:r>
          </w:p>
          <w:p w:rsidR="001F2B8C" w:rsidRPr="006E4153" w:rsidRDefault="00E02A4C" w:rsidP="00C75D68">
            <w:pPr>
              <w:pStyle w:val="210"/>
              <w:shd w:val="clear" w:color="auto" w:fill="auto"/>
              <w:spacing w:before="0" w:after="0" w:line="223" w:lineRule="exact"/>
              <w:ind w:right="42" w:firstLine="0"/>
              <w:rPr>
                <w:sz w:val="24"/>
                <w:szCs w:val="24"/>
                <w:lang w:val="en-US"/>
              </w:rPr>
            </w:pPr>
            <w:r w:rsidRPr="006E4153">
              <w:rPr>
                <w:sz w:val="24"/>
                <w:szCs w:val="24"/>
                <w:lang w:val="en-US"/>
              </w:rPr>
              <w:t>Consent of the personal data subject</w:t>
            </w:r>
            <w:r w:rsidR="001F2B8C" w:rsidRPr="006E4153">
              <w:rPr>
                <w:sz w:val="24"/>
                <w:szCs w:val="24"/>
                <w:lang w:val="en-US"/>
              </w:rPr>
              <w:t xml:space="preserve"> </w:t>
            </w:r>
            <w:r w:rsidR="00C75D68">
              <w:rPr>
                <w:sz w:val="24"/>
                <w:szCs w:val="24"/>
                <w:lang w:val="en-US"/>
              </w:rPr>
              <w:t>and paragraph 16 of Article 6 of the Law.</w:t>
            </w:r>
          </w:p>
        </w:tc>
      </w:tr>
      <w:tr w:rsidR="009F23D2" w:rsidRPr="002D283E" w:rsidTr="001F2B8C">
        <w:trPr>
          <w:trHeight w:hRule="exact" w:val="1401"/>
        </w:trPr>
        <w:tc>
          <w:tcPr>
            <w:tcW w:w="3509" w:type="dxa"/>
            <w:tcBorders>
              <w:top w:val="single" w:sz="4" w:space="0" w:color="auto"/>
              <w:left w:val="single" w:sz="4" w:space="0" w:color="auto"/>
            </w:tcBorders>
            <w:shd w:val="clear" w:color="auto" w:fill="FFFFFF"/>
          </w:tcPr>
          <w:p w:rsidR="009F23D2" w:rsidRPr="001459AA" w:rsidRDefault="001459AA" w:rsidP="001459AA">
            <w:pPr>
              <w:pStyle w:val="210"/>
              <w:shd w:val="clear" w:color="auto" w:fill="auto"/>
              <w:spacing w:before="0" w:after="0" w:line="223" w:lineRule="exact"/>
              <w:ind w:right="42" w:firstLine="0"/>
              <w:rPr>
                <w:sz w:val="24"/>
                <w:szCs w:val="24"/>
                <w:lang w:val="en-US"/>
              </w:rPr>
            </w:pPr>
            <w:r w:rsidRPr="001459AA">
              <w:rPr>
                <w:sz w:val="24"/>
                <w:szCs w:val="24"/>
                <w:lang w:val="en-US"/>
              </w:rPr>
              <w:t>Arrangement of personal appointments</w:t>
            </w:r>
          </w:p>
        </w:tc>
        <w:tc>
          <w:tcPr>
            <w:tcW w:w="2530" w:type="dxa"/>
            <w:tcBorders>
              <w:top w:val="single" w:sz="4" w:space="0" w:color="auto"/>
              <w:left w:val="single" w:sz="4" w:space="0" w:color="auto"/>
            </w:tcBorders>
            <w:shd w:val="clear" w:color="auto" w:fill="FFFFFF"/>
          </w:tcPr>
          <w:p w:rsidR="009F23D2" w:rsidRPr="001459AA" w:rsidRDefault="001459AA" w:rsidP="001459AA">
            <w:pPr>
              <w:pStyle w:val="210"/>
              <w:shd w:val="clear" w:color="auto" w:fill="auto"/>
              <w:spacing w:before="0" w:after="0" w:line="223" w:lineRule="exact"/>
              <w:ind w:right="42" w:firstLine="0"/>
              <w:rPr>
                <w:sz w:val="24"/>
                <w:szCs w:val="24"/>
                <w:lang w:val="en-US"/>
              </w:rPr>
            </w:pPr>
            <w:r w:rsidRPr="001459AA">
              <w:rPr>
                <w:sz w:val="24"/>
                <w:szCs w:val="24"/>
                <w:lang w:val="en-US"/>
              </w:rPr>
              <w:t>Individuals who apply for a personal appointment</w:t>
            </w:r>
          </w:p>
        </w:tc>
        <w:tc>
          <w:tcPr>
            <w:tcW w:w="4464" w:type="dxa"/>
            <w:tcBorders>
              <w:top w:val="single" w:sz="4" w:space="0" w:color="auto"/>
              <w:left w:val="single" w:sz="4" w:space="0" w:color="auto"/>
            </w:tcBorders>
            <w:shd w:val="clear" w:color="auto" w:fill="FFFFFF"/>
          </w:tcPr>
          <w:p w:rsidR="001459AA" w:rsidRPr="006E4153" w:rsidRDefault="001459AA" w:rsidP="001459AA">
            <w:pPr>
              <w:pStyle w:val="210"/>
              <w:shd w:val="clear" w:color="auto" w:fill="auto"/>
              <w:spacing w:before="0" w:after="0" w:line="223" w:lineRule="exact"/>
              <w:ind w:right="42" w:firstLine="0"/>
              <w:rPr>
                <w:sz w:val="24"/>
                <w:szCs w:val="24"/>
                <w:lang w:val="en-US"/>
              </w:rPr>
            </w:pPr>
            <w:r>
              <w:rPr>
                <w:sz w:val="24"/>
                <w:szCs w:val="24"/>
                <w:lang w:val="en-US"/>
              </w:rPr>
              <w:t>Full name, contact phone number, issue</w:t>
            </w:r>
          </w:p>
          <w:p w:rsidR="009F23D2" w:rsidRPr="001459AA" w:rsidRDefault="009F23D2" w:rsidP="001459AA">
            <w:pPr>
              <w:pStyle w:val="210"/>
              <w:shd w:val="clear" w:color="auto" w:fill="auto"/>
              <w:spacing w:before="0" w:after="0" w:line="223" w:lineRule="exact"/>
              <w:ind w:right="42" w:firstLine="0"/>
              <w:rPr>
                <w:sz w:val="24"/>
                <w:szCs w:val="24"/>
                <w:lang w:val="en-US"/>
              </w:rPr>
            </w:pPr>
          </w:p>
        </w:tc>
        <w:tc>
          <w:tcPr>
            <w:tcW w:w="5232" w:type="dxa"/>
            <w:tcBorders>
              <w:top w:val="single" w:sz="4" w:space="0" w:color="auto"/>
              <w:left w:val="single" w:sz="4" w:space="0" w:color="auto"/>
              <w:right w:val="single" w:sz="4" w:space="0" w:color="auto"/>
            </w:tcBorders>
            <w:shd w:val="clear" w:color="auto" w:fill="FFFFFF"/>
          </w:tcPr>
          <w:p w:rsidR="001459AA" w:rsidRPr="001459AA" w:rsidRDefault="001459AA" w:rsidP="001459AA">
            <w:pPr>
              <w:pStyle w:val="210"/>
              <w:shd w:val="clear" w:color="auto" w:fill="auto"/>
              <w:spacing w:before="0" w:after="0" w:line="223" w:lineRule="exact"/>
              <w:ind w:right="42" w:firstLine="0"/>
              <w:rPr>
                <w:sz w:val="24"/>
                <w:szCs w:val="24"/>
                <w:lang w:val="en-US"/>
              </w:rPr>
            </w:pPr>
            <w:r w:rsidRPr="001459AA">
              <w:rPr>
                <w:sz w:val="24"/>
                <w:szCs w:val="24"/>
                <w:lang w:val="en-US"/>
              </w:rPr>
              <w:t>Personal data shall be processed to perform the obligations (powers) specified in the legal acts</w:t>
            </w:r>
          </w:p>
          <w:p w:rsidR="009F23D2" w:rsidRPr="001459AA" w:rsidRDefault="009F23D2" w:rsidP="001459AA">
            <w:pPr>
              <w:pStyle w:val="210"/>
              <w:shd w:val="clear" w:color="auto" w:fill="auto"/>
              <w:spacing w:before="0" w:after="0" w:line="223" w:lineRule="exact"/>
              <w:ind w:right="42" w:firstLine="0"/>
              <w:rPr>
                <w:sz w:val="24"/>
                <w:szCs w:val="24"/>
                <w:lang w:val="en-US"/>
              </w:rPr>
            </w:pPr>
            <w:r w:rsidRPr="001459AA">
              <w:rPr>
                <w:sz w:val="24"/>
                <w:szCs w:val="24"/>
                <w:lang w:val="en-US"/>
              </w:rPr>
              <w:t>(</w:t>
            </w:r>
            <w:r w:rsidR="001459AA">
              <w:rPr>
                <w:sz w:val="24"/>
                <w:szCs w:val="24"/>
                <w:lang w:val="en-US"/>
              </w:rPr>
              <w:t>paragraph 20 of Article 6 of the law, item 7 of Article 6 of the Law on applications</w:t>
            </w:r>
          </w:p>
        </w:tc>
      </w:tr>
      <w:tr w:rsidR="009F23D2" w:rsidRPr="002D283E" w:rsidTr="002B289B">
        <w:trPr>
          <w:trHeight w:hRule="exact" w:val="2678"/>
        </w:trPr>
        <w:tc>
          <w:tcPr>
            <w:tcW w:w="3509" w:type="dxa"/>
            <w:tcBorders>
              <w:top w:val="single" w:sz="4" w:space="0" w:color="auto"/>
              <w:left w:val="single" w:sz="4" w:space="0" w:color="auto"/>
            </w:tcBorders>
            <w:shd w:val="clear" w:color="auto" w:fill="FFFFFF"/>
          </w:tcPr>
          <w:p w:rsidR="009F23D2" w:rsidRPr="009C0216" w:rsidRDefault="00FF693D" w:rsidP="009C0216">
            <w:pPr>
              <w:pStyle w:val="210"/>
              <w:shd w:val="clear" w:color="auto" w:fill="auto"/>
              <w:spacing w:before="0" w:after="0" w:line="223" w:lineRule="exact"/>
              <w:ind w:right="42" w:firstLine="0"/>
              <w:rPr>
                <w:sz w:val="24"/>
                <w:szCs w:val="24"/>
                <w:lang w:val="en-US"/>
              </w:rPr>
            </w:pPr>
            <w:r w:rsidRPr="009C0216">
              <w:rPr>
                <w:sz w:val="24"/>
                <w:szCs w:val="24"/>
                <w:lang w:val="en-US"/>
              </w:rPr>
              <w:t>Execution and performance of civil contracts not relating to main obligations of the trade union (for instance,</w:t>
            </w:r>
            <w:r w:rsidR="00995E2F" w:rsidRPr="009C0216">
              <w:rPr>
                <w:sz w:val="24"/>
                <w:szCs w:val="24"/>
                <w:lang w:val="en-US"/>
              </w:rPr>
              <w:t xml:space="preserve"> sales contracts, contracts of service, etc.</w:t>
            </w:r>
            <w:r w:rsidRPr="009C0216">
              <w:rPr>
                <w:sz w:val="24"/>
                <w:szCs w:val="24"/>
                <w:lang w:val="en-US"/>
              </w:rPr>
              <w:t>)</w:t>
            </w:r>
            <w:r w:rsidR="00995E2F" w:rsidRPr="009C0216">
              <w:rPr>
                <w:sz w:val="24"/>
                <w:szCs w:val="24"/>
                <w:lang w:val="en-US"/>
              </w:rPr>
              <w:t>.</w:t>
            </w:r>
          </w:p>
        </w:tc>
        <w:tc>
          <w:tcPr>
            <w:tcW w:w="2530" w:type="dxa"/>
            <w:tcBorders>
              <w:top w:val="single" w:sz="4" w:space="0" w:color="auto"/>
              <w:left w:val="single" w:sz="4" w:space="0" w:color="auto"/>
            </w:tcBorders>
            <w:shd w:val="clear" w:color="auto" w:fill="FFFFFF"/>
          </w:tcPr>
          <w:p w:rsidR="009F23D2" w:rsidRPr="009C0216" w:rsidRDefault="00FF693D" w:rsidP="009C0216">
            <w:pPr>
              <w:pStyle w:val="210"/>
              <w:shd w:val="clear" w:color="auto" w:fill="auto"/>
              <w:spacing w:before="0" w:after="0" w:line="223" w:lineRule="exact"/>
              <w:ind w:right="42" w:firstLine="0"/>
              <w:rPr>
                <w:sz w:val="24"/>
                <w:szCs w:val="24"/>
                <w:lang w:val="en-US"/>
              </w:rPr>
            </w:pPr>
            <w:r w:rsidRPr="009C0216">
              <w:rPr>
                <w:sz w:val="24"/>
                <w:szCs w:val="24"/>
                <w:lang w:val="en-US"/>
              </w:rPr>
              <w:t>Individuals authorized to sign contracts</w:t>
            </w:r>
            <w:r w:rsidR="00995E2F" w:rsidRPr="009C0216">
              <w:rPr>
                <w:sz w:val="24"/>
                <w:szCs w:val="24"/>
                <w:lang w:val="en-US"/>
              </w:rPr>
              <w:t>.</w:t>
            </w:r>
          </w:p>
        </w:tc>
        <w:tc>
          <w:tcPr>
            <w:tcW w:w="4464" w:type="dxa"/>
            <w:tcBorders>
              <w:top w:val="single" w:sz="4" w:space="0" w:color="auto"/>
              <w:left w:val="single" w:sz="4" w:space="0" w:color="auto"/>
            </w:tcBorders>
            <w:shd w:val="clear" w:color="auto" w:fill="FFFFFF"/>
          </w:tcPr>
          <w:p w:rsidR="009F23D2" w:rsidRPr="009C0216" w:rsidRDefault="00995E2F" w:rsidP="009C0216">
            <w:pPr>
              <w:pStyle w:val="210"/>
              <w:shd w:val="clear" w:color="auto" w:fill="auto"/>
              <w:spacing w:before="0" w:after="0" w:line="223" w:lineRule="exact"/>
              <w:ind w:right="42" w:firstLine="0"/>
              <w:rPr>
                <w:sz w:val="24"/>
                <w:szCs w:val="24"/>
                <w:lang w:val="en-US"/>
              </w:rPr>
            </w:pPr>
            <w:r w:rsidRPr="009C0216">
              <w:rPr>
                <w:sz w:val="24"/>
                <w:szCs w:val="24"/>
                <w:lang w:val="en-US"/>
              </w:rPr>
              <w:t>Full name and job title of the person who signed the contract, other data in accordance with the contract (if necessary).</w:t>
            </w:r>
          </w:p>
        </w:tc>
        <w:tc>
          <w:tcPr>
            <w:tcW w:w="5232" w:type="dxa"/>
            <w:tcBorders>
              <w:top w:val="single" w:sz="4" w:space="0" w:color="auto"/>
              <w:left w:val="single" w:sz="4" w:space="0" w:color="auto"/>
              <w:right w:val="single" w:sz="4" w:space="0" w:color="auto"/>
            </w:tcBorders>
            <w:shd w:val="clear" w:color="auto" w:fill="FFFFFF"/>
          </w:tcPr>
          <w:p w:rsidR="00770937" w:rsidRPr="002B289B" w:rsidRDefault="00770937" w:rsidP="002B289B">
            <w:pPr>
              <w:pStyle w:val="210"/>
              <w:numPr>
                <w:ilvl w:val="0"/>
                <w:numId w:val="14"/>
              </w:numPr>
              <w:shd w:val="clear" w:color="auto" w:fill="auto"/>
              <w:spacing w:before="0" w:after="0" w:line="223" w:lineRule="exact"/>
              <w:ind w:right="42"/>
              <w:rPr>
                <w:sz w:val="24"/>
                <w:szCs w:val="24"/>
                <w:lang w:val="en-US"/>
              </w:rPr>
            </w:pPr>
            <w:r w:rsidRPr="002B289B">
              <w:rPr>
                <w:sz w:val="24"/>
                <w:szCs w:val="24"/>
                <w:lang w:val="en-US"/>
              </w:rPr>
              <w:t>If a contract with an individual is made, personal data shall be processed in accordance with the contract with the personal data subject</w:t>
            </w:r>
            <w:r w:rsidR="00CB7950" w:rsidRPr="002B289B">
              <w:rPr>
                <w:sz w:val="24"/>
                <w:szCs w:val="24"/>
                <w:lang w:val="en-US"/>
              </w:rPr>
              <w:t xml:space="preserve"> (paragraph 15 of Article 6 of the Law).</w:t>
            </w:r>
          </w:p>
          <w:p w:rsidR="009F23D2" w:rsidRPr="002B289B" w:rsidRDefault="00CB7950" w:rsidP="002B289B">
            <w:pPr>
              <w:pStyle w:val="210"/>
              <w:numPr>
                <w:ilvl w:val="0"/>
                <w:numId w:val="14"/>
              </w:numPr>
              <w:shd w:val="clear" w:color="auto" w:fill="auto"/>
              <w:spacing w:before="0" w:after="0" w:line="223" w:lineRule="exact"/>
              <w:ind w:right="42"/>
              <w:rPr>
                <w:sz w:val="24"/>
                <w:szCs w:val="24"/>
                <w:lang w:val="en-US"/>
              </w:rPr>
            </w:pPr>
            <w:r w:rsidRPr="002B289B">
              <w:rPr>
                <w:sz w:val="24"/>
                <w:szCs w:val="24"/>
                <w:lang w:val="en-US"/>
              </w:rPr>
              <w:t xml:space="preserve">If a contract with a legal entity is made, personal data shall be processed </w:t>
            </w:r>
            <w:r w:rsidR="002B289B" w:rsidRPr="002B289B">
              <w:rPr>
                <w:sz w:val="24"/>
                <w:szCs w:val="24"/>
                <w:lang w:val="en-US"/>
              </w:rPr>
              <w:t>to perform the obligations (powers) specified in the legal acts</w:t>
            </w:r>
            <w:r w:rsidR="002B289B">
              <w:rPr>
                <w:sz w:val="24"/>
                <w:szCs w:val="24"/>
                <w:lang w:val="en-US"/>
              </w:rPr>
              <w:t xml:space="preserve"> </w:t>
            </w:r>
            <w:r w:rsidR="009F23D2" w:rsidRPr="002B289B">
              <w:rPr>
                <w:sz w:val="24"/>
                <w:szCs w:val="24"/>
                <w:lang w:val="en-US"/>
              </w:rPr>
              <w:t>(</w:t>
            </w:r>
            <w:r w:rsidR="002B289B">
              <w:rPr>
                <w:sz w:val="24"/>
                <w:szCs w:val="24"/>
                <w:lang w:val="en-US"/>
              </w:rPr>
              <w:t xml:space="preserve">paragraph 20 of Article 6 and paragraph 16 of item of Article 8 of the Law, Article 49, item 5 of Article </w:t>
            </w:r>
            <w:r w:rsidR="009F23D2" w:rsidRPr="002B289B">
              <w:rPr>
                <w:sz w:val="24"/>
                <w:szCs w:val="24"/>
                <w:lang w:val="en-US"/>
              </w:rPr>
              <w:t xml:space="preserve">186 </w:t>
            </w:r>
            <w:r w:rsidR="002B289B">
              <w:rPr>
                <w:sz w:val="24"/>
                <w:szCs w:val="24"/>
                <w:lang w:val="en-US"/>
              </w:rPr>
              <w:t>of the Civil Code of the Republic of Belarus</w:t>
            </w:r>
            <w:r w:rsidR="009F23D2" w:rsidRPr="002B289B">
              <w:rPr>
                <w:sz w:val="24"/>
                <w:szCs w:val="24"/>
                <w:lang w:val="en-US"/>
              </w:rPr>
              <w:t>)</w:t>
            </w:r>
            <w:r w:rsidR="002B289B">
              <w:rPr>
                <w:sz w:val="24"/>
                <w:szCs w:val="24"/>
                <w:lang w:val="en-US"/>
              </w:rPr>
              <w:t>.</w:t>
            </w:r>
          </w:p>
        </w:tc>
      </w:tr>
      <w:tr w:rsidR="009F23D2" w:rsidRPr="002D283E" w:rsidTr="001F2B8C">
        <w:trPr>
          <w:trHeight w:hRule="exact" w:val="1289"/>
        </w:trPr>
        <w:tc>
          <w:tcPr>
            <w:tcW w:w="3509" w:type="dxa"/>
            <w:tcBorders>
              <w:top w:val="single" w:sz="4" w:space="0" w:color="auto"/>
              <w:left w:val="single" w:sz="4" w:space="0" w:color="auto"/>
              <w:bottom w:val="single" w:sz="4" w:space="0" w:color="auto"/>
            </w:tcBorders>
            <w:shd w:val="clear" w:color="auto" w:fill="FFFFFF"/>
          </w:tcPr>
          <w:p w:rsidR="00CC3527" w:rsidRPr="00CC3527" w:rsidRDefault="00CC3527" w:rsidP="00CC3527">
            <w:pPr>
              <w:pStyle w:val="210"/>
              <w:shd w:val="clear" w:color="auto" w:fill="auto"/>
              <w:spacing w:before="0" w:after="0" w:line="223" w:lineRule="exact"/>
              <w:ind w:right="42" w:firstLine="0"/>
              <w:rPr>
                <w:sz w:val="24"/>
                <w:szCs w:val="24"/>
                <w:lang w:val="en-US"/>
              </w:rPr>
            </w:pPr>
            <w:r>
              <w:rPr>
                <w:sz w:val="24"/>
                <w:szCs w:val="24"/>
                <w:lang w:val="en-US"/>
              </w:rPr>
              <w:t>Holding</w:t>
            </w:r>
            <w:r w:rsidR="002B289B" w:rsidRPr="00CC3527">
              <w:rPr>
                <w:sz w:val="24"/>
                <w:szCs w:val="24"/>
                <w:lang w:val="en-US"/>
              </w:rPr>
              <w:t xml:space="preserve"> of sports events, </w:t>
            </w:r>
            <w:r w:rsidRPr="00CC3527">
              <w:rPr>
                <w:sz w:val="24"/>
                <w:szCs w:val="24"/>
                <w:lang w:val="en-US"/>
              </w:rPr>
              <w:t>sports event insurance.</w:t>
            </w:r>
          </w:p>
          <w:p w:rsidR="009F23D2" w:rsidRPr="00CC3527" w:rsidRDefault="009F23D2" w:rsidP="00CC3527">
            <w:pPr>
              <w:pStyle w:val="210"/>
              <w:shd w:val="clear" w:color="auto" w:fill="auto"/>
              <w:spacing w:before="0" w:after="0" w:line="223" w:lineRule="exact"/>
              <w:ind w:right="42" w:firstLine="0"/>
              <w:rPr>
                <w:sz w:val="24"/>
                <w:szCs w:val="24"/>
                <w:lang w:val="en-US"/>
              </w:rPr>
            </w:pPr>
          </w:p>
        </w:tc>
        <w:tc>
          <w:tcPr>
            <w:tcW w:w="2530" w:type="dxa"/>
            <w:tcBorders>
              <w:top w:val="single" w:sz="4" w:space="0" w:color="auto"/>
              <w:left w:val="single" w:sz="4" w:space="0" w:color="auto"/>
              <w:bottom w:val="single" w:sz="4" w:space="0" w:color="auto"/>
            </w:tcBorders>
            <w:shd w:val="clear" w:color="auto" w:fill="FFFFFF"/>
          </w:tcPr>
          <w:p w:rsidR="009F23D2" w:rsidRPr="00CC3527" w:rsidRDefault="00CC3527" w:rsidP="00CC3527">
            <w:pPr>
              <w:pStyle w:val="210"/>
              <w:shd w:val="clear" w:color="auto" w:fill="auto"/>
              <w:spacing w:before="0" w:after="0" w:line="223" w:lineRule="exact"/>
              <w:ind w:right="42" w:firstLine="0"/>
              <w:rPr>
                <w:sz w:val="24"/>
                <w:szCs w:val="24"/>
                <w:lang w:val="en-US"/>
              </w:rPr>
            </w:pPr>
            <w:r w:rsidRPr="00CC3527">
              <w:rPr>
                <w:sz w:val="24"/>
                <w:szCs w:val="24"/>
                <w:lang w:val="en-US"/>
              </w:rPr>
              <w:t>Individuals, who participate in sports events.</w:t>
            </w:r>
          </w:p>
        </w:tc>
        <w:tc>
          <w:tcPr>
            <w:tcW w:w="4464" w:type="dxa"/>
            <w:tcBorders>
              <w:top w:val="single" w:sz="4" w:space="0" w:color="auto"/>
              <w:left w:val="single" w:sz="4" w:space="0" w:color="auto"/>
              <w:bottom w:val="single" w:sz="4" w:space="0" w:color="auto"/>
            </w:tcBorders>
            <w:shd w:val="clear" w:color="auto" w:fill="FFFFFF"/>
          </w:tcPr>
          <w:p w:rsidR="009F23D2" w:rsidRPr="00CC3527" w:rsidRDefault="00CC3527" w:rsidP="00CC3527">
            <w:pPr>
              <w:pStyle w:val="210"/>
              <w:shd w:val="clear" w:color="auto" w:fill="auto"/>
              <w:spacing w:before="0" w:after="0" w:line="223" w:lineRule="exact"/>
              <w:ind w:right="42" w:firstLine="0"/>
              <w:rPr>
                <w:sz w:val="24"/>
                <w:szCs w:val="24"/>
                <w:lang w:val="en-US"/>
              </w:rPr>
            </w:pPr>
            <w:r w:rsidRPr="00CC3527">
              <w:rPr>
                <w:sz w:val="24"/>
                <w:szCs w:val="24"/>
                <w:lang w:val="en-US"/>
              </w:rPr>
              <w:t xml:space="preserve">Full name, date of birth, passport details, residential address (address of stay), </w:t>
            </w:r>
            <w:r w:rsidR="00BB3BFE">
              <w:rPr>
                <w:sz w:val="24"/>
                <w:szCs w:val="24"/>
                <w:lang w:val="en-US"/>
              </w:rPr>
              <w:t xml:space="preserve"> job title (</w:t>
            </w:r>
            <w:r w:rsidR="00BB3BFE" w:rsidRPr="00172FF9">
              <w:rPr>
                <w:sz w:val="24"/>
                <w:szCs w:val="24"/>
                <w:lang w:val="en-US"/>
              </w:rPr>
              <w:t>occupation</w:t>
            </w:r>
            <w:r w:rsidR="00BB3BFE">
              <w:rPr>
                <w:sz w:val="24"/>
                <w:szCs w:val="24"/>
                <w:lang w:val="en-US"/>
              </w:rPr>
              <w:t>).</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F23D2" w:rsidRPr="00CC3527" w:rsidRDefault="00E02A4C" w:rsidP="00CC3527">
            <w:pPr>
              <w:pStyle w:val="210"/>
              <w:shd w:val="clear" w:color="auto" w:fill="auto"/>
              <w:spacing w:before="0" w:after="0" w:line="223" w:lineRule="exact"/>
              <w:ind w:right="42" w:firstLine="0"/>
              <w:rPr>
                <w:sz w:val="24"/>
                <w:szCs w:val="24"/>
                <w:lang w:val="en-US"/>
              </w:rPr>
            </w:pPr>
            <w:r w:rsidRPr="00CC3527">
              <w:rPr>
                <w:sz w:val="24"/>
                <w:szCs w:val="24"/>
                <w:lang w:val="en-US"/>
              </w:rPr>
              <w:t>Consent of the personal data subject</w:t>
            </w:r>
          </w:p>
        </w:tc>
      </w:tr>
      <w:tr w:rsidR="001F2B8C" w:rsidRPr="002D283E" w:rsidTr="001F2B8C">
        <w:trPr>
          <w:trHeight w:hRule="exact" w:val="45"/>
        </w:trPr>
        <w:tc>
          <w:tcPr>
            <w:tcW w:w="3509" w:type="dxa"/>
            <w:tcBorders>
              <w:top w:val="single" w:sz="4" w:space="0" w:color="auto"/>
              <w:left w:val="single" w:sz="4" w:space="0" w:color="auto"/>
              <w:bottom w:val="single" w:sz="4" w:space="0" w:color="auto"/>
            </w:tcBorders>
            <w:shd w:val="clear" w:color="auto" w:fill="FFFFFF"/>
          </w:tcPr>
          <w:p w:rsidR="001F2B8C" w:rsidRPr="00E02A4C" w:rsidRDefault="001F2B8C" w:rsidP="001F2B8C">
            <w:pPr>
              <w:pStyle w:val="ad"/>
              <w:tabs>
                <w:tab w:val="left" w:pos="2093"/>
              </w:tabs>
              <w:rPr>
                <w:color w:val="000000"/>
                <w:lang w:val="en-US" w:eastAsia="ru-RU" w:bidi="ru-RU"/>
              </w:rPr>
            </w:pPr>
          </w:p>
        </w:tc>
        <w:tc>
          <w:tcPr>
            <w:tcW w:w="2530" w:type="dxa"/>
            <w:tcBorders>
              <w:top w:val="single" w:sz="4" w:space="0" w:color="auto"/>
              <w:left w:val="single" w:sz="4" w:space="0" w:color="auto"/>
              <w:bottom w:val="single" w:sz="4" w:space="0" w:color="auto"/>
            </w:tcBorders>
            <w:shd w:val="clear" w:color="auto" w:fill="FFFFFF"/>
          </w:tcPr>
          <w:p w:rsidR="001F2B8C" w:rsidRPr="00E02A4C" w:rsidRDefault="001F2B8C" w:rsidP="001F2B8C">
            <w:pPr>
              <w:pStyle w:val="ad"/>
              <w:spacing w:line="226" w:lineRule="auto"/>
              <w:rPr>
                <w:color w:val="000000"/>
                <w:lang w:val="en-US" w:eastAsia="ru-RU" w:bidi="ru-RU"/>
              </w:rPr>
            </w:pPr>
          </w:p>
        </w:tc>
        <w:tc>
          <w:tcPr>
            <w:tcW w:w="4464" w:type="dxa"/>
            <w:tcBorders>
              <w:top w:val="single" w:sz="4" w:space="0" w:color="auto"/>
              <w:left w:val="single" w:sz="4" w:space="0" w:color="auto"/>
              <w:bottom w:val="single" w:sz="4" w:space="0" w:color="auto"/>
            </w:tcBorders>
            <w:shd w:val="clear" w:color="auto" w:fill="FFFFFF"/>
          </w:tcPr>
          <w:p w:rsidR="001F2B8C" w:rsidRPr="00E02A4C" w:rsidRDefault="001F2B8C" w:rsidP="001F2B8C">
            <w:pPr>
              <w:pStyle w:val="ad"/>
              <w:tabs>
                <w:tab w:val="left" w:pos="1507"/>
                <w:tab w:val="left" w:pos="3010"/>
              </w:tabs>
              <w:spacing w:line="226" w:lineRule="auto"/>
              <w:ind w:firstLine="140"/>
              <w:jc w:val="both"/>
              <w:rPr>
                <w:color w:val="000000"/>
                <w:lang w:val="en-US" w:eastAsia="ru-RU" w:bidi="ru-RU"/>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1F2B8C" w:rsidRPr="00172FF9" w:rsidRDefault="001F2B8C" w:rsidP="00172FF9">
            <w:pPr>
              <w:pStyle w:val="210"/>
              <w:shd w:val="clear" w:color="auto" w:fill="auto"/>
              <w:spacing w:before="0" w:after="0" w:line="223" w:lineRule="exact"/>
              <w:ind w:right="42" w:firstLine="0"/>
              <w:rPr>
                <w:sz w:val="24"/>
                <w:szCs w:val="24"/>
                <w:lang w:val="en-US"/>
              </w:rPr>
            </w:pPr>
          </w:p>
        </w:tc>
      </w:tr>
      <w:tr w:rsidR="001F2B8C" w:rsidRPr="002D283E" w:rsidTr="001F2B8C">
        <w:trPr>
          <w:trHeight w:hRule="exact" w:val="10"/>
        </w:trPr>
        <w:tc>
          <w:tcPr>
            <w:tcW w:w="3509" w:type="dxa"/>
            <w:tcBorders>
              <w:top w:val="single" w:sz="4" w:space="0" w:color="auto"/>
              <w:left w:val="single" w:sz="4" w:space="0" w:color="auto"/>
            </w:tcBorders>
            <w:shd w:val="clear" w:color="auto" w:fill="FFFFFF"/>
          </w:tcPr>
          <w:p w:rsidR="001F2B8C" w:rsidRPr="00E02A4C" w:rsidRDefault="001F2B8C" w:rsidP="001F2B8C">
            <w:pPr>
              <w:pStyle w:val="ad"/>
              <w:shd w:val="clear" w:color="auto" w:fill="auto"/>
              <w:tabs>
                <w:tab w:val="left" w:pos="2093"/>
              </w:tabs>
              <w:ind w:firstLine="0"/>
              <w:rPr>
                <w:color w:val="000000"/>
                <w:lang w:val="en-US" w:eastAsia="ru-RU" w:bidi="ru-RU"/>
              </w:rPr>
            </w:pPr>
          </w:p>
        </w:tc>
        <w:tc>
          <w:tcPr>
            <w:tcW w:w="2530" w:type="dxa"/>
            <w:tcBorders>
              <w:top w:val="single" w:sz="4" w:space="0" w:color="auto"/>
              <w:left w:val="single" w:sz="4" w:space="0" w:color="auto"/>
            </w:tcBorders>
            <w:shd w:val="clear" w:color="auto" w:fill="FFFFFF"/>
          </w:tcPr>
          <w:p w:rsidR="001F2B8C" w:rsidRPr="00E02A4C" w:rsidRDefault="001F2B8C" w:rsidP="001F2B8C">
            <w:pPr>
              <w:pStyle w:val="ad"/>
              <w:shd w:val="clear" w:color="auto" w:fill="auto"/>
              <w:spacing w:line="226" w:lineRule="auto"/>
              <w:ind w:firstLine="0"/>
              <w:rPr>
                <w:color w:val="000000"/>
                <w:lang w:val="en-US" w:eastAsia="ru-RU" w:bidi="ru-RU"/>
              </w:rPr>
            </w:pPr>
          </w:p>
        </w:tc>
        <w:tc>
          <w:tcPr>
            <w:tcW w:w="4464" w:type="dxa"/>
            <w:tcBorders>
              <w:top w:val="single" w:sz="4" w:space="0" w:color="auto"/>
              <w:left w:val="single" w:sz="4" w:space="0" w:color="auto"/>
            </w:tcBorders>
            <w:shd w:val="clear" w:color="auto" w:fill="FFFFFF"/>
          </w:tcPr>
          <w:p w:rsidR="001F2B8C" w:rsidRPr="00E02A4C" w:rsidRDefault="001F2B8C" w:rsidP="001F2B8C">
            <w:pPr>
              <w:pStyle w:val="ad"/>
              <w:shd w:val="clear" w:color="auto" w:fill="auto"/>
              <w:tabs>
                <w:tab w:val="left" w:pos="1507"/>
                <w:tab w:val="left" w:pos="3010"/>
              </w:tabs>
              <w:spacing w:line="226" w:lineRule="auto"/>
              <w:ind w:firstLine="140"/>
              <w:jc w:val="both"/>
              <w:rPr>
                <w:color w:val="000000"/>
                <w:lang w:val="en-US" w:eastAsia="ru-RU" w:bidi="ru-RU"/>
              </w:rPr>
            </w:pPr>
          </w:p>
        </w:tc>
        <w:tc>
          <w:tcPr>
            <w:tcW w:w="5232" w:type="dxa"/>
            <w:tcBorders>
              <w:top w:val="single" w:sz="4" w:space="0" w:color="auto"/>
              <w:left w:val="single" w:sz="4" w:space="0" w:color="auto"/>
              <w:right w:val="single" w:sz="4" w:space="0" w:color="auto"/>
            </w:tcBorders>
            <w:shd w:val="clear" w:color="auto" w:fill="FFFFFF"/>
          </w:tcPr>
          <w:p w:rsidR="001F2B8C" w:rsidRPr="00172FF9" w:rsidRDefault="001F2B8C" w:rsidP="00172FF9">
            <w:pPr>
              <w:pStyle w:val="210"/>
              <w:shd w:val="clear" w:color="auto" w:fill="auto"/>
              <w:spacing w:before="0" w:after="0" w:line="223" w:lineRule="exact"/>
              <w:ind w:right="42" w:firstLine="0"/>
              <w:rPr>
                <w:sz w:val="24"/>
                <w:szCs w:val="24"/>
                <w:lang w:val="en-US"/>
              </w:rPr>
            </w:pPr>
          </w:p>
        </w:tc>
      </w:tr>
      <w:tr w:rsidR="00BE4BAC" w:rsidRPr="00A41B29" w:rsidTr="00BE4BAC">
        <w:trPr>
          <w:trHeight w:hRule="exact" w:val="440"/>
        </w:trPr>
        <w:tc>
          <w:tcPr>
            <w:tcW w:w="3509" w:type="dxa"/>
            <w:tcBorders>
              <w:top w:val="single" w:sz="4" w:space="0" w:color="auto"/>
              <w:left w:val="single" w:sz="4" w:space="0" w:color="auto"/>
            </w:tcBorders>
            <w:shd w:val="clear" w:color="auto" w:fill="FFFFFF"/>
          </w:tcPr>
          <w:p w:rsidR="00BE4BAC" w:rsidRPr="00172FF9" w:rsidRDefault="00BE4BAC" w:rsidP="00BE4BAC">
            <w:pPr>
              <w:pStyle w:val="ad"/>
              <w:shd w:val="clear" w:color="auto" w:fill="auto"/>
              <w:tabs>
                <w:tab w:val="left" w:pos="2189"/>
              </w:tabs>
              <w:spacing w:line="240" w:lineRule="auto"/>
              <w:ind w:firstLine="0"/>
              <w:jc w:val="center"/>
              <w:rPr>
                <w:color w:val="000000"/>
                <w:lang w:eastAsia="ru-RU" w:bidi="ru-RU"/>
              </w:rPr>
            </w:pPr>
            <w:r w:rsidRPr="00172FF9">
              <w:rPr>
                <w:color w:val="000000"/>
                <w:lang w:eastAsia="ru-RU" w:bidi="ru-RU"/>
              </w:rPr>
              <w:lastRenderedPageBreak/>
              <w:t>1</w:t>
            </w:r>
          </w:p>
        </w:tc>
        <w:tc>
          <w:tcPr>
            <w:tcW w:w="2530" w:type="dxa"/>
            <w:tcBorders>
              <w:top w:val="single" w:sz="4" w:space="0" w:color="auto"/>
              <w:left w:val="single" w:sz="4" w:space="0" w:color="auto"/>
            </w:tcBorders>
            <w:shd w:val="clear" w:color="auto" w:fill="FFFFFF"/>
          </w:tcPr>
          <w:p w:rsidR="00BE4BAC" w:rsidRPr="00172FF9" w:rsidRDefault="00BE4BAC" w:rsidP="00BE4BAC">
            <w:pPr>
              <w:pStyle w:val="ad"/>
              <w:shd w:val="clear" w:color="auto" w:fill="auto"/>
              <w:spacing w:line="226" w:lineRule="auto"/>
              <w:ind w:firstLine="0"/>
              <w:jc w:val="center"/>
              <w:rPr>
                <w:color w:val="000000"/>
                <w:lang w:eastAsia="ru-RU" w:bidi="ru-RU"/>
              </w:rPr>
            </w:pPr>
            <w:r w:rsidRPr="00172FF9">
              <w:rPr>
                <w:color w:val="000000"/>
                <w:lang w:eastAsia="ru-RU" w:bidi="ru-RU"/>
              </w:rPr>
              <w:t>2</w:t>
            </w:r>
          </w:p>
        </w:tc>
        <w:tc>
          <w:tcPr>
            <w:tcW w:w="4464" w:type="dxa"/>
            <w:tcBorders>
              <w:top w:val="single" w:sz="4" w:space="0" w:color="auto"/>
              <w:left w:val="single" w:sz="4" w:space="0" w:color="auto"/>
            </w:tcBorders>
            <w:shd w:val="clear" w:color="auto" w:fill="FFFFFF"/>
          </w:tcPr>
          <w:p w:rsidR="00BE4BAC" w:rsidRPr="00172FF9" w:rsidRDefault="00BE4BAC" w:rsidP="00BE4BAC">
            <w:pPr>
              <w:pStyle w:val="ad"/>
              <w:shd w:val="clear" w:color="auto" w:fill="auto"/>
              <w:tabs>
                <w:tab w:val="left" w:pos="1507"/>
                <w:tab w:val="left" w:pos="3010"/>
              </w:tabs>
              <w:spacing w:line="226" w:lineRule="auto"/>
              <w:ind w:firstLine="140"/>
              <w:jc w:val="center"/>
              <w:rPr>
                <w:color w:val="000000"/>
                <w:lang w:eastAsia="ru-RU" w:bidi="ru-RU"/>
              </w:rPr>
            </w:pPr>
            <w:r w:rsidRPr="00172FF9">
              <w:rPr>
                <w:color w:val="000000"/>
                <w:lang w:eastAsia="ru-RU" w:bidi="ru-RU"/>
              </w:rPr>
              <w:t>3</w:t>
            </w:r>
          </w:p>
        </w:tc>
        <w:tc>
          <w:tcPr>
            <w:tcW w:w="5232" w:type="dxa"/>
            <w:tcBorders>
              <w:top w:val="single" w:sz="4" w:space="0" w:color="auto"/>
              <w:left w:val="single" w:sz="4" w:space="0" w:color="auto"/>
              <w:right w:val="single" w:sz="4" w:space="0" w:color="auto"/>
            </w:tcBorders>
            <w:shd w:val="clear" w:color="auto" w:fill="FFFFFF"/>
          </w:tcPr>
          <w:p w:rsidR="00BE4BAC" w:rsidRPr="00172FF9" w:rsidRDefault="00BE4BAC" w:rsidP="00172FF9">
            <w:pPr>
              <w:pStyle w:val="210"/>
              <w:shd w:val="clear" w:color="auto" w:fill="auto"/>
              <w:spacing w:before="0" w:after="0" w:line="223" w:lineRule="exact"/>
              <w:ind w:right="42" w:firstLine="0"/>
              <w:jc w:val="center"/>
              <w:rPr>
                <w:sz w:val="22"/>
                <w:szCs w:val="22"/>
                <w:lang w:val="en-US"/>
              </w:rPr>
            </w:pPr>
            <w:r w:rsidRPr="00172FF9">
              <w:rPr>
                <w:sz w:val="22"/>
                <w:szCs w:val="22"/>
                <w:lang w:val="en-US"/>
              </w:rPr>
              <w:t>4</w:t>
            </w:r>
          </w:p>
        </w:tc>
      </w:tr>
      <w:tr w:rsidR="009F23D2" w:rsidRPr="002D283E" w:rsidTr="001F2B8C">
        <w:trPr>
          <w:trHeight w:hRule="exact" w:val="1205"/>
        </w:trPr>
        <w:tc>
          <w:tcPr>
            <w:tcW w:w="3509" w:type="dxa"/>
            <w:tcBorders>
              <w:top w:val="single" w:sz="4" w:space="0" w:color="auto"/>
              <w:left w:val="single" w:sz="4" w:space="0" w:color="auto"/>
            </w:tcBorders>
            <w:shd w:val="clear" w:color="auto" w:fill="FFFFFF"/>
          </w:tcPr>
          <w:p w:rsidR="009F23D2" w:rsidRPr="00CC3527" w:rsidRDefault="00CC3527" w:rsidP="00CC3527">
            <w:pPr>
              <w:pStyle w:val="210"/>
              <w:shd w:val="clear" w:color="auto" w:fill="auto"/>
              <w:spacing w:before="0" w:after="0" w:line="223" w:lineRule="exact"/>
              <w:ind w:right="42" w:firstLine="0"/>
              <w:rPr>
                <w:sz w:val="24"/>
                <w:szCs w:val="24"/>
                <w:lang w:val="en-US"/>
              </w:rPr>
            </w:pPr>
            <w:r w:rsidRPr="00CC3527">
              <w:rPr>
                <w:sz w:val="24"/>
                <w:szCs w:val="24"/>
                <w:lang w:val="en-US"/>
              </w:rPr>
              <w:t>Holding of cultural events.</w:t>
            </w:r>
          </w:p>
        </w:tc>
        <w:tc>
          <w:tcPr>
            <w:tcW w:w="2530" w:type="dxa"/>
            <w:tcBorders>
              <w:top w:val="single" w:sz="4" w:space="0" w:color="auto"/>
              <w:left w:val="single" w:sz="4" w:space="0" w:color="auto"/>
            </w:tcBorders>
            <w:shd w:val="clear" w:color="auto" w:fill="FFFFFF"/>
          </w:tcPr>
          <w:p w:rsidR="009F23D2" w:rsidRPr="00CC3527" w:rsidRDefault="00CC3527" w:rsidP="00CC3527">
            <w:pPr>
              <w:pStyle w:val="210"/>
              <w:shd w:val="clear" w:color="auto" w:fill="auto"/>
              <w:spacing w:before="0" w:after="0" w:line="223" w:lineRule="exact"/>
              <w:ind w:right="42" w:firstLine="0"/>
              <w:rPr>
                <w:sz w:val="24"/>
                <w:szCs w:val="24"/>
                <w:lang w:val="en-US"/>
              </w:rPr>
            </w:pPr>
            <w:r w:rsidRPr="00CC3527">
              <w:rPr>
                <w:sz w:val="24"/>
                <w:szCs w:val="24"/>
                <w:lang w:val="en-US"/>
              </w:rPr>
              <w:t>Individuals, who participate in cultural events.</w:t>
            </w:r>
          </w:p>
        </w:tc>
        <w:tc>
          <w:tcPr>
            <w:tcW w:w="4464" w:type="dxa"/>
            <w:tcBorders>
              <w:top w:val="single" w:sz="4" w:space="0" w:color="auto"/>
              <w:left w:val="single" w:sz="4" w:space="0" w:color="auto"/>
            </w:tcBorders>
            <w:shd w:val="clear" w:color="auto" w:fill="FFFFFF"/>
          </w:tcPr>
          <w:p w:rsidR="009F23D2" w:rsidRPr="00CC3527" w:rsidRDefault="00CC3527" w:rsidP="00CC3527">
            <w:pPr>
              <w:pStyle w:val="210"/>
              <w:shd w:val="clear" w:color="auto" w:fill="auto"/>
              <w:spacing w:before="0" w:after="0" w:line="223" w:lineRule="exact"/>
              <w:ind w:right="42" w:firstLine="0"/>
              <w:rPr>
                <w:sz w:val="24"/>
                <w:szCs w:val="24"/>
                <w:lang w:val="en-US"/>
              </w:rPr>
            </w:pPr>
            <w:r w:rsidRPr="00CC3527">
              <w:rPr>
                <w:sz w:val="24"/>
                <w:szCs w:val="24"/>
                <w:lang w:val="en-US"/>
              </w:rPr>
              <w:t>Full name, date of birth, passport details, residential address (address of stay),</w:t>
            </w:r>
            <w:r>
              <w:rPr>
                <w:sz w:val="24"/>
                <w:szCs w:val="24"/>
                <w:lang w:val="en-US"/>
              </w:rPr>
              <w:t xml:space="preserve"> place of work,</w:t>
            </w:r>
            <w:r w:rsidRPr="00CC3527">
              <w:rPr>
                <w:sz w:val="24"/>
                <w:szCs w:val="24"/>
                <w:lang w:val="en-US"/>
              </w:rPr>
              <w:t xml:space="preserve"> </w:t>
            </w:r>
            <w:r w:rsidR="00BB3BFE">
              <w:rPr>
                <w:sz w:val="24"/>
                <w:szCs w:val="24"/>
                <w:lang w:val="en-US"/>
              </w:rPr>
              <w:t xml:space="preserve"> job title (</w:t>
            </w:r>
            <w:r w:rsidR="00BB3BFE" w:rsidRPr="00172FF9">
              <w:rPr>
                <w:sz w:val="24"/>
                <w:szCs w:val="24"/>
                <w:lang w:val="en-US"/>
              </w:rPr>
              <w:t>occupation</w:t>
            </w:r>
            <w:r w:rsidR="00BB3BFE">
              <w:rPr>
                <w:sz w:val="24"/>
                <w:szCs w:val="24"/>
                <w:lang w:val="en-US"/>
              </w:rPr>
              <w:t>)</w:t>
            </w:r>
            <w:r w:rsidRPr="00CC3527">
              <w:rPr>
                <w:sz w:val="24"/>
                <w:szCs w:val="24"/>
                <w:lang w:val="en-US"/>
              </w:rPr>
              <w:t>, contact phone number.</w:t>
            </w:r>
          </w:p>
        </w:tc>
        <w:tc>
          <w:tcPr>
            <w:tcW w:w="5232" w:type="dxa"/>
            <w:tcBorders>
              <w:top w:val="single" w:sz="4" w:space="0" w:color="auto"/>
              <w:left w:val="single" w:sz="4" w:space="0" w:color="auto"/>
              <w:right w:val="single" w:sz="4" w:space="0" w:color="auto"/>
            </w:tcBorders>
            <w:shd w:val="clear" w:color="auto" w:fill="FFFFFF"/>
          </w:tcPr>
          <w:p w:rsidR="009F23D2" w:rsidRPr="00CC3527" w:rsidRDefault="00E02A4C" w:rsidP="00CC3527">
            <w:pPr>
              <w:pStyle w:val="210"/>
              <w:shd w:val="clear" w:color="auto" w:fill="auto"/>
              <w:spacing w:before="0" w:after="0" w:line="223" w:lineRule="exact"/>
              <w:ind w:right="42" w:firstLine="0"/>
              <w:rPr>
                <w:sz w:val="24"/>
                <w:szCs w:val="24"/>
                <w:lang w:val="en-US"/>
              </w:rPr>
            </w:pPr>
            <w:r w:rsidRPr="00CC3527">
              <w:rPr>
                <w:sz w:val="24"/>
                <w:szCs w:val="24"/>
                <w:lang w:val="en-US"/>
              </w:rPr>
              <w:t>Consent of the personal data subject</w:t>
            </w:r>
          </w:p>
        </w:tc>
      </w:tr>
      <w:tr w:rsidR="009F23D2" w:rsidRPr="002D283E" w:rsidTr="00172FF9">
        <w:trPr>
          <w:trHeight w:hRule="exact" w:val="2061"/>
        </w:trPr>
        <w:tc>
          <w:tcPr>
            <w:tcW w:w="3509" w:type="dxa"/>
            <w:tcBorders>
              <w:top w:val="single" w:sz="4" w:space="0" w:color="auto"/>
              <w:left w:val="single" w:sz="4" w:space="0" w:color="auto"/>
            </w:tcBorders>
            <w:shd w:val="clear" w:color="auto" w:fill="FFFFFF"/>
          </w:tcPr>
          <w:p w:rsidR="009F23D2" w:rsidRPr="00172FF9" w:rsidRDefault="00CC3527" w:rsidP="00172FF9">
            <w:pPr>
              <w:pStyle w:val="210"/>
              <w:shd w:val="clear" w:color="auto" w:fill="auto"/>
              <w:spacing w:before="0" w:after="0" w:line="223" w:lineRule="exact"/>
              <w:ind w:right="42" w:firstLine="0"/>
              <w:rPr>
                <w:sz w:val="24"/>
                <w:szCs w:val="24"/>
                <w:lang w:val="en-US"/>
              </w:rPr>
            </w:pPr>
            <w:r w:rsidRPr="00172FF9">
              <w:rPr>
                <w:sz w:val="24"/>
                <w:szCs w:val="24"/>
                <w:lang w:val="en-US"/>
              </w:rPr>
              <w:t>Holding of competitions, amateur talent contests, contests.</w:t>
            </w:r>
          </w:p>
        </w:tc>
        <w:tc>
          <w:tcPr>
            <w:tcW w:w="2530" w:type="dxa"/>
            <w:tcBorders>
              <w:top w:val="single" w:sz="4" w:space="0" w:color="auto"/>
              <w:left w:val="single" w:sz="4" w:space="0" w:color="auto"/>
            </w:tcBorders>
            <w:shd w:val="clear" w:color="auto" w:fill="FFFFFF"/>
          </w:tcPr>
          <w:p w:rsidR="009F23D2" w:rsidRPr="00172FF9" w:rsidRDefault="00CC3527" w:rsidP="00172FF9">
            <w:pPr>
              <w:pStyle w:val="210"/>
              <w:shd w:val="clear" w:color="auto" w:fill="auto"/>
              <w:spacing w:before="0" w:after="0" w:line="223" w:lineRule="exact"/>
              <w:ind w:right="42" w:firstLine="0"/>
              <w:rPr>
                <w:sz w:val="24"/>
                <w:szCs w:val="24"/>
                <w:lang w:val="en-US"/>
              </w:rPr>
            </w:pPr>
            <w:r w:rsidRPr="00172FF9">
              <w:rPr>
                <w:sz w:val="24"/>
                <w:szCs w:val="24"/>
                <w:lang w:val="en-US"/>
              </w:rPr>
              <w:t>Individuals, who participate in competitions, amateur talent contests, contests.</w:t>
            </w:r>
          </w:p>
        </w:tc>
        <w:tc>
          <w:tcPr>
            <w:tcW w:w="4464" w:type="dxa"/>
            <w:tcBorders>
              <w:top w:val="single" w:sz="4" w:space="0" w:color="auto"/>
              <w:left w:val="single" w:sz="4" w:space="0" w:color="auto"/>
            </w:tcBorders>
            <w:shd w:val="clear" w:color="auto" w:fill="FFFFFF"/>
          </w:tcPr>
          <w:p w:rsidR="009F23D2" w:rsidRPr="00172FF9" w:rsidRDefault="00CC3527" w:rsidP="00172FF9">
            <w:pPr>
              <w:pStyle w:val="210"/>
              <w:shd w:val="clear" w:color="auto" w:fill="auto"/>
              <w:spacing w:before="0" w:after="0" w:line="223" w:lineRule="exact"/>
              <w:ind w:right="42" w:firstLine="0"/>
              <w:rPr>
                <w:sz w:val="24"/>
                <w:szCs w:val="24"/>
                <w:lang w:val="en-US"/>
              </w:rPr>
            </w:pPr>
            <w:r w:rsidRPr="00172FF9">
              <w:rPr>
                <w:sz w:val="24"/>
                <w:szCs w:val="24"/>
                <w:lang w:val="en-US"/>
              </w:rPr>
              <w:t>Full</w:t>
            </w:r>
            <w:r w:rsidR="00BB3BFE">
              <w:rPr>
                <w:sz w:val="24"/>
                <w:szCs w:val="24"/>
                <w:lang w:val="en-US"/>
              </w:rPr>
              <w:t xml:space="preserve"> name, place of work, job title (</w:t>
            </w:r>
            <w:r w:rsidRPr="00172FF9">
              <w:rPr>
                <w:sz w:val="24"/>
                <w:szCs w:val="24"/>
                <w:lang w:val="en-US"/>
              </w:rPr>
              <w:t>occupation</w:t>
            </w:r>
            <w:r w:rsidR="00BB3BFE">
              <w:rPr>
                <w:sz w:val="24"/>
                <w:szCs w:val="24"/>
                <w:lang w:val="en-US"/>
              </w:rPr>
              <w:t>)</w:t>
            </w:r>
            <w:r w:rsidRPr="00172FF9">
              <w:rPr>
                <w:sz w:val="24"/>
                <w:szCs w:val="24"/>
                <w:lang w:val="en-US"/>
              </w:rPr>
              <w:t>, passport details,</w:t>
            </w:r>
            <w:r w:rsidR="00172FF9">
              <w:rPr>
                <w:sz w:val="24"/>
                <w:szCs w:val="24"/>
                <w:lang w:val="en-US"/>
              </w:rPr>
              <w:t xml:space="preserve"> bank account details (if a money reward is paid).</w:t>
            </w:r>
          </w:p>
        </w:tc>
        <w:tc>
          <w:tcPr>
            <w:tcW w:w="5232" w:type="dxa"/>
            <w:tcBorders>
              <w:top w:val="single" w:sz="4" w:space="0" w:color="auto"/>
              <w:left w:val="single" w:sz="4" w:space="0" w:color="auto"/>
              <w:right w:val="single" w:sz="4" w:space="0" w:color="auto"/>
            </w:tcBorders>
            <w:shd w:val="clear" w:color="auto" w:fill="FFFFFF"/>
          </w:tcPr>
          <w:p w:rsidR="009F23D2" w:rsidRPr="00172FF9" w:rsidRDefault="00E02A4C" w:rsidP="00172FF9">
            <w:pPr>
              <w:pStyle w:val="210"/>
              <w:shd w:val="clear" w:color="auto" w:fill="auto"/>
              <w:spacing w:before="0" w:after="0" w:line="223" w:lineRule="exact"/>
              <w:ind w:right="42" w:firstLine="0"/>
              <w:rPr>
                <w:sz w:val="24"/>
                <w:szCs w:val="24"/>
                <w:lang w:val="en-US"/>
              </w:rPr>
            </w:pPr>
            <w:r w:rsidRPr="00172FF9">
              <w:rPr>
                <w:sz w:val="24"/>
                <w:szCs w:val="24"/>
                <w:lang w:val="en-US"/>
              </w:rPr>
              <w:t>Consent of the personal data subject</w:t>
            </w:r>
          </w:p>
        </w:tc>
      </w:tr>
      <w:tr w:rsidR="009F23D2" w:rsidRPr="002D283E" w:rsidTr="001F2B8C">
        <w:trPr>
          <w:trHeight w:hRule="exact" w:val="1205"/>
        </w:trPr>
        <w:tc>
          <w:tcPr>
            <w:tcW w:w="3509" w:type="dxa"/>
            <w:tcBorders>
              <w:top w:val="single" w:sz="4" w:space="0" w:color="auto"/>
              <w:left w:val="single" w:sz="4" w:space="0" w:color="auto"/>
              <w:bottom w:val="single" w:sz="4" w:space="0" w:color="auto"/>
            </w:tcBorders>
            <w:shd w:val="clear" w:color="auto" w:fill="FFFFFF"/>
          </w:tcPr>
          <w:p w:rsidR="009F23D2" w:rsidRPr="00172FF9" w:rsidRDefault="00172FF9" w:rsidP="00172FF9">
            <w:pPr>
              <w:pStyle w:val="210"/>
              <w:shd w:val="clear" w:color="auto" w:fill="auto"/>
              <w:spacing w:before="0" w:after="0" w:line="223" w:lineRule="exact"/>
              <w:ind w:right="42" w:firstLine="0"/>
              <w:rPr>
                <w:sz w:val="24"/>
                <w:szCs w:val="24"/>
                <w:lang w:val="en-US"/>
              </w:rPr>
            </w:pPr>
            <w:r w:rsidRPr="00172FF9">
              <w:rPr>
                <w:sz w:val="24"/>
                <w:szCs w:val="24"/>
                <w:lang w:val="en-US"/>
              </w:rPr>
              <w:t>Participation in excursions and holiday trips.</w:t>
            </w:r>
          </w:p>
        </w:tc>
        <w:tc>
          <w:tcPr>
            <w:tcW w:w="2530" w:type="dxa"/>
            <w:tcBorders>
              <w:top w:val="single" w:sz="4" w:space="0" w:color="auto"/>
              <w:left w:val="single" w:sz="4" w:space="0" w:color="auto"/>
              <w:bottom w:val="single" w:sz="4" w:space="0" w:color="auto"/>
            </w:tcBorders>
            <w:shd w:val="clear" w:color="auto" w:fill="FFFFFF"/>
          </w:tcPr>
          <w:p w:rsidR="009F23D2" w:rsidRPr="00172FF9" w:rsidRDefault="00172FF9" w:rsidP="00172FF9">
            <w:pPr>
              <w:pStyle w:val="210"/>
              <w:shd w:val="clear" w:color="auto" w:fill="auto"/>
              <w:spacing w:before="0" w:after="0" w:line="223" w:lineRule="exact"/>
              <w:ind w:right="42" w:firstLine="0"/>
              <w:rPr>
                <w:sz w:val="24"/>
                <w:szCs w:val="24"/>
                <w:lang w:val="en-US"/>
              </w:rPr>
            </w:pPr>
            <w:r w:rsidRPr="00172FF9">
              <w:rPr>
                <w:sz w:val="24"/>
                <w:szCs w:val="24"/>
                <w:lang w:val="en-US"/>
              </w:rPr>
              <w:t>Individuals, who go on trips.</w:t>
            </w:r>
          </w:p>
        </w:tc>
        <w:tc>
          <w:tcPr>
            <w:tcW w:w="4464" w:type="dxa"/>
            <w:tcBorders>
              <w:top w:val="single" w:sz="4" w:space="0" w:color="auto"/>
              <w:left w:val="single" w:sz="4" w:space="0" w:color="auto"/>
              <w:bottom w:val="single" w:sz="4" w:space="0" w:color="auto"/>
            </w:tcBorders>
            <w:shd w:val="clear" w:color="auto" w:fill="FFFFFF"/>
          </w:tcPr>
          <w:p w:rsidR="009F23D2" w:rsidRPr="00172FF9" w:rsidRDefault="00172FF9" w:rsidP="00172FF9">
            <w:pPr>
              <w:pStyle w:val="210"/>
              <w:shd w:val="clear" w:color="auto" w:fill="auto"/>
              <w:spacing w:before="0" w:after="0" w:line="223" w:lineRule="exact"/>
              <w:ind w:right="42" w:firstLine="0"/>
              <w:rPr>
                <w:sz w:val="24"/>
                <w:szCs w:val="24"/>
                <w:lang w:val="en-US"/>
              </w:rPr>
            </w:pPr>
            <w:r w:rsidRPr="00172FF9">
              <w:rPr>
                <w:sz w:val="24"/>
                <w:szCs w:val="24"/>
                <w:lang w:val="en-US"/>
              </w:rPr>
              <w:t>Full name, passport details, including date of issue, issuing authority, residential address (address of stay) to check in hotels or travel abroad.</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9F23D2" w:rsidRPr="00172FF9" w:rsidRDefault="00E02A4C" w:rsidP="00172FF9">
            <w:pPr>
              <w:pStyle w:val="210"/>
              <w:shd w:val="clear" w:color="auto" w:fill="auto"/>
              <w:spacing w:before="0" w:after="0" w:line="223" w:lineRule="exact"/>
              <w:ind w:right="42" w:firstLine="0"/>
              <w:rPr>
                <w:sz w:val="24"/>
                <w:szCs w:val="24"/>
                <w:lang w:val="en-US"/>
              </w:rPr>
            </w:pPr>
            <w:r w:rsidRPr="00172FF9">
              <w:rPr>
                <w:sz w:val="24"/>
                <w:szCs w:val="24"/>
                <w:lang w:val="en-US"/>
              </w:rPr>
              <w:t>Consent of the personal data subject</w:t>
            </w:r>
          </w:p>
        </w:tc>
      </w:tr>
      <w:tr w:rsidR="00BE4BAC" w:rsidRPr="002D283E" w:rsidTr="001F2B8C">
        <w:trPr>
          <w:trHeight w:hRule="exact" w:val="1205"/>
        </w:trPr>
        <w:tc>
          <w:tcPr>
            <w:tcW w:w="3509" w:type="dxa"/>
            <w:tcBorders>
              <w:top w:val="single" w:sz="4" w:space="0" w:color="auto"/>
              <w:left w:val="single" w:sz="4" w:space="0" w:color="auto"/>
              <w:bottom w:val="single" w:sz="4" w:space="0" w:color="auto"/>
            </w:tcBorders>
            <w:shd w:val="clear" w:color="auto" w:fill="FFFFFF"/>
          </w:tcPr>
          <w:p w:rsidR="00BE4BAC" w:rsidRPr="00EA30ED" w:rsidRDefault="002538B6" w:rsidP="00EA30ED">
            <w:pPr>
              <w:pStyle w:val="210"/>
              <w:shd w:val="clear" w:color="auto" w:fill="auto"/>
              <w:spacing w:before="0" w:after="0" w:line="223" w:lineRule="exact"/>
              <w:ind w:right="42" w:firstLine="0"/>
              <w:rPr>
                <w:sz w:val="24"/>
                <w:szCs w:val="24"/>
                <w:lang w:val="en-US"/>
              </w:rPr>
            </w:pPr>
            <w:r w:rsidRPr="00EA30ED">
              <w:rPr>
                <w:sz w:val="24"/>
                <w:szCs w:val="24"/>
                <w:lang w:val="en-US"/>
              </w:rPr>
              <w:t>Training of the trade union members, social occupational safety inspectors</w:t>
            </w:r>
            <w:r w:rsidR="00EA30ED" w:rsidRPr="00EA30ED">
              <w:rPr>
                <w:sz w:val="24"/>
                <w:szCs w:val="24"/>
                <w:lang w:val="en-US"/>
              </w:rPr>
              <w:t>, young members of the trade union.</w:t>
            </w:r>
          </w:p>
        </w:tc>
        <w:tc>
          <w:tcPr>
            <w:tcW w:w="2530" w:type="dxa"/>
            <w:tcBorders>
              <w:top w:val="single" w:sz="4" w:space="0" w:color="auto"/>
              <w:left w:val="single" w:sz="4" w:space="0" w:color="auto"/>
              <w:bottom w:val="single" w:sz="4" w:space="0" w:color="auto"/>
            </w:tcBorders>
            <w:shd w:val="clear" w:color="auto" w:fill="FFFFFF"/>
          </w:tcPr>
          <w:p w:rsidR="00BE4BAC" w:rsidRPr="00EA30ED" w:rsidRDefault="00EA30ED" w:rsidP="00EA30ED">
            <w:pPr>
              <w:pStyle w:val="210"/>
              <w:shd w:val="clear" w:color="auto" w:fill="auto"/>
              <w:spacing w:before="0" w:after="0" w:line="223" w:lineRule="exact"/>
              <w:ind w:right="42" w:firstLine="0"/>
              <w:rPr>
                <w:sz w:val="24"/>
                <w:szCs w:val="24"/>
                <w:lang w:val="en-US"/>
              </w:rPr>
            </w:pPr>
            <w:r w:rsidRPr="00EA30ED">
              <w:rPr>
                <w:sz w:val="24"/>
                <w:szCs w:val="24"/>
                <w:lang w:val="en-US"/>
              </w:rPr>
              <w:t>Individuals, who undergo trainings</w:t>
            </w:r>
          </w:p>
        </w:tc>
        <w:tc>
          <w:tcPr>
            <w:tcW w:w="4464" w:type="dxa"/>
            <w:tcBorders>
              <w:top w:val="single" w:sz="4" w:space="0" w:color="auto"/>
              <w:left w:val="single" w:sz="4" w:space="0" w:color="auto"/>
              <w:bottom w:val="single" w:sz="4" w:space="0" w:color="auto"/>
            </w:tcBorders>
            <w:shd w:val="clear" w:color="auto" w:fill="FFFFFF"/>
          </w:tcPr>
          <w:p w:rsidR="00EA30ED" w:rsidRPr="00EA30ED" w:rsidRDefault="00EA30ED" w:rsidP="00EA30ED">
            <w:pPr>
              <w:pStyle w:val="210"/>
              <w:shd w:val="clear" w:color="auto" w:fill="auto"/>
              <w:spacing w:before="0" w:after="0" w:line="223" w:lineRule="exact"/>
              <w:ind w:right="42" w:firstLine="0"/>
              <w:rPr>
                <w:sz w:val="24"/>
                <w:szCs w:val="24"/>
                <w:lang w:val="en-US"/>
              </w:rPr>
            </w:pPr>
            <w:r w:rsidRPr="00EA30ED">
              <w:rPr>
                <w:sz w:val="24"/>
                <w:szCs w:val="24"/>
                <w:lang w:val="en-US"/>
              </w:rPr>
              <w:t>Full name, passport details, residential address (address of stay), job title/occupation.</w:t>
            </w:r>
          </w:p>
          <w:p w:rsidR="00BE4BAC" w:rsidRPr="00EA30ED" w:rsidRDefault="00BE4BAC" w:rsidP="00EA30ED">
            <w:pPr>
              <w:pStyle w:val="210"/>
              <w:shd w:val="clear" w:color="auto" w:fill="auto"/>
              <w:spacing w:before="0" w:after="0" w:line="223" w:lineRule="exact"/>
              <w:ind w:right="42" w:firstLine="0"/>
              <w:rPr>
                <w:sz w:val="24"/>
                <w:szCs w:val="24"/>
                <w:lang w:val="en-US"/>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BE4BAC" w:rsidRPr="00172FF9" w:rsidRDefault="00E02A4C" w:rsidP="00EA30ED">
            <w:pPr>
              <w:pStyle w:val="210"/>
              <w:shd w:val="clear" w:color="auto" w:fill="auto"/>
              <w:spacing w:before="0" w:after="0" w:line="223" w:lineRule="exact"/>
              <w:ind w:right="42" w:firstLine="0"/>
              <w:rPr>
                <w:sz w:val="24"/>
                <w:szCs w:val="24"/>
                <w:lang w:val="en-US"/>
              </w:rPr>
            </w:pPr>
            <w:r w:rsidRPr="00172FF9">
              <w:rPr>
                <w:sz w:val="24"/>
                <w:szCs w:val="24"/>
                <w:lang w:val="en-US"/>
              </w:rPr>
              <w:t>Consent of the personal data subject</w:t>
            </w:r>
          </w:p>
        </w:tc>
      </w:tr>
      <w:tr w:rsidR="00BE4BAC" w:rsidRPr="002D283E" w:rsidTr="00374945">
        <w:trPr>
          <w:trHeight w:hRule="exact" w:val="2125"/>
        </w:trPr>
        <w:tc>
          <w:tcPr>
            <w:tcW w:w="3509" w:type="dxa"/>
            <w:tcBorders>
              <w:top w:val="single" w:sz="4" w:space="0" w:color="auto"/>
              <w:left w:val="single" w:sz="4" w:space="0" w:color="auto"/>
              <w:bottom w:val="single" w:sz="4" w:space="0" w:color="auto"/>
            </w:tcBorders>
            <w:shd w:val="clear" w:color="auto" w:fill="FFFFFF"/>
          </w:tcPr>
          <w:p w:rsidR="00BE4BAC" w:rsidRPr="00BB3BFE" w:rsidRDefault="00EA30ED" w:rsidP="00BB3BFE">
            <w:pPr>
              <w:pStyle w:val="ad"/>
              <w:shd w:val="clear" w:color="auto" w:fill="auto"/>
              <w:tabs>
                <w:tab w:val="left" w:pos="1368"/>
                <w:tab w:val="left" w:pos="1939"/>
                <w:tab w:val="left" w:pos="3024"/>
              </w:tabs>
              <w:spacing w:line="214" w:lineRule="auto"/>
              <w:ind w:firstLine="0"/>
              <w:rPr>
                <w:color w:val="000000"/>
                <w:sz w:val="24"/>
                <w:szCs w:val="24"/>
                <w:lang w:val="en-US" w:eastAsia="ru-RU" w:bidi="ru-RU"/>
              </w:rPr>
            </w:pPr>
            <w:r w:rsidRPr="00BB3BFE">
              <w:rPr>
                <w:bCs/>
                <w:color w:val="000000"/>
                <w:sz w:val="24"/>
                <w:szCs w:val="24"/>
                <w:lang w:val="en-US" w:eastAsia="ru-RU" w:bidi="ru-RU"/>
              </w:rPr>
              <w:t>Publishing of information on mass media, social media, information stands, website</w:t>
            </w:r>
            <w:r w:rsidR="00BB3BFE" w:rsidRPr="00BB3BFE">
              <w:rPr>
                <w:bCs/>
                <w:color w:val="000000"/>
                <w:sz w:val="24"/>
                <w:szCs w:val="24"/>
                <w:lang w:val="en-US" w:eastAsia="ru-RU" w:bidi="ru-RU"/>
              </w:rPr>
              <w:t>s of the trade union, its organizational structures, federation of trade unions of Belarus and organizational structures of the federation of trade unions of Belarus.</w:t>
            </w:r>
          </w:p>
        </w:tc>
        <w:tc>
          <w:tcPr>
            <w:tcW w:w="2530" w:type="dxa"/>
            <w:tcBorders>
              <w:top w:val="single" w:sz="4" w:space="0" w:color="auto"/>
              <w:left w:val="single" w:sz="4" w:space="0" w:color="auto"/>
              <w:bottom w:val="single" w:sz="4" w:space="0" w:color="auto"/>
            </w:tcBorders>
            <w:shd w:val="clear" w:color="auto" w:fill="FFFFFF"/>
          </w:tcPr>
          <w:p w:rsidR="00BE4BAC" w:rsidRPr="00BB3BFE" w:rsidRDefault="00BB3BFE" w:rsidP="00BB3BFE">
            <w:pPr>
              <w:pStyle w:val="ad"/>
              <w:shd w:val="clear" w:color="auto" w:fill="auto"/>
              <w:tabs>
                <w:tab w:val="left" w:pos="1498"/>
              </w:tabs>
              <w:spacing w:line="209" w:lineRule="auto"/>
              <w:ind w:firstLine="0"/>
              <w:rPr>
                <w:bCs/>
                <w:color w:val="000000"/>
                <w:sz w:val="24"/>
                <w:szCs w:val="24"/>
                <w:lang w:val="en-US" w:eastAsia="ru-RU" w:bidi="ru-RU"/>
              </w:rPr>
            </w:pPr>
            <w:r w:rsidRPr="00BB3BFE">
              <w:rPr>
                <w:bCs/>
                <w:color w:val="000000"/>
                <w:sz w:val="24"/>
                <w:szCs w:val="24"/>
                <w:lang w:val="en-US" w:eastAsia="ru-RU" w:bidi="ru-RU"/>
              </w:rPr>
              <w:t>Individuals information about whom is published.</w:t>
            </w:r>
          </w:p>
        </w:tc>
        <w:tc>
          <w:tcPr>
            <w:tcW w:w="4464" w:type="dxa"/>
            <w:tcBorders>
              <w:top w:val="single" w:sz="4" w:space="0" w:color="auto"/>
              <w:left w:val="single" w:sz="4" w:space="0" w:color="auto"/>
              <w:bottom w:val="single" w:sz="4" w:space="0" w:color="auto"/>
            </w:tcBorders>
            <w:shd w:val="clear" w:color="auto" w:fill="FFFFFF"/>
          </w:tcPr>
          <w:p w:rsidR="00BE4BAC" w:rsidRPr="00BB3BFE" w:rsidRDefault="00BB3BFE" w:rsidP="00BB3BFE">
            <w:pPr>
              <w:pStyle w:val="ad"/>
              <w:shd w:val="clear" w:color="auto" w:fill="auto"/>
              <w:tabs>
                <w:tab w:val="left" w:pos="1296"/>
                <w:tab w:val="left" w:pos="2942"/>
              </w:tabs>
              <w:spacing w:line="211" w:lineRule="auto"/>
              <w:jc w:val="both"/>
              <w:rPr>
                <w:sz w:val="24"/>
                <w:szCs w:val="24"/>
                <w:lang w:val="en-US"/>
              </w:rPr>
            </w:pPr>
            <w:r w:rsidRPr="00BB3BFE">
              <w:rPr>
                <w:bCs/>
                <w:color w:val="000000"/>
                <w:sz w:val="24"/>
                <w:szCs w:val="24"/>
                <w:lang w:val="en-US" w:eastAsia="ru-RU" w:bidi="ru-RU"/>
              </w:rPr>
              <w:t>Full name, place of work, job title (occupation)</w:t>
            </w:r>
            <w:r>
              <w:rPr>
                <w:bCs/>
                <w:color w:val="000000"/>
                <w:sz w:val="24"/>
                <w:szCs w:val="24"/>
                <w:lang w:val="en-US" w:eastAsia="ru-RU" w:bidi="ru-RU"/>
              </w:rPr>
              <w:t>, photos and videos.</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BE4BAC" w:rsidRPr="00BB3BFE" w:rsidRDefault="00E02A4C" w:rsidP="00172FF9">
            <w:pPr>
              <w:pStyle w:val="210"/>
              <w:shd w:val="clear" w:color="auto" w:fill="auto"/>
              <w:spacing w:before="0" w:after="0" w:line="223" w:lineRule="exact"/>
              <w:ind w:right="42" w:firstLine="0"/>
              <w:rPr>
                <w:sz w:val="24"/>
                <w:szCs w:val="24"/>
                <w:lang w:val="en-US"/>
              </w:rPr>
            </w:pPr>
            <w:r w:rsidRPr="00BB3BFE">
              <w:rPr>
                <w:sz w:val="24"/>
                <w:szCs w:val="24"/>
                <w:lang w:val="en-US"/>
              </w:rPr>
              <w:t>Consent of the personal data subject</w:t>
            </w:r>
          </w:p>
        </w:tc>
      </w:tr>
      <w:tr w:rsidR="00BE4BAC" w:rsidRPr="002D283E" w:rsidTr="00BE4BAC">
        <w:trPr>
          <w:trHeight w:hRule="exact" w:val="1854"/>
        </w:trPr>
        <w:tc>
          <w:tcPr>
            <w:tcW w:w="3509" w:type="dxa"/>
            <w:tcBorders>
              <w:top w:val="single" w:sz="4" w:space="0" w:color="auto"/>
              <w:left w:val="single" w:sz="4" w:space="0" w:color="auto"/>
              <w:bottom w:val="single" w:sz="4" w:space="0" w:color="auto"/>
            </w:tcBorders>
            <w:shd w:val="clear" w:color="auto" w:fill="FFFFFF"/>
          </w:tcPr>
          <w:p w:rsidR="00BE4BAC" w:rsidRPr="00374945" w:rsidRDefault="00BB3BFE" w:rsidP="00BE4BAC">
            <w:pPr>
              <w:pStyle w:val="ad"/>
              <w:shd w:val="clear" w:color="auto" w:fill="auto"/>
              <w:tabs>
                <w:tab w:val="left" w:pos="1368"/>
                <w:tab w:val="left" w:pos="1939"/>
                <w:tab w:val="left" w:pos="3024"/>
              </w:tabs>
              <w:spacing w:line="214" w:lineRule="auto"/>
              <w:ind w:firstLine="0"/>
              <w:rPr>
                <w:bCs/>
                <w:color w:val="000000"/>
                <w:sz w:val="24"/>
                <w:szCs w:val="24"/>
                <w:lang w:val="en-US" w:eastAsia="ru-RU" w:bidi="ru-RU"/>
              </w:rPr>
            </w:pPr>
            <w:r w:rsidRPr="00374945">
              <w:rPr>
                <w:bCs/>
                <w:color w:val="000000"/>
                <w:sz w:val="24"/>
                <w:szCs w:val="24"/>
                <w:lang w:val="en-US" w:eastAsia="ru-RU" w:bidi="ru-RU"/>
              </w:rPr>
              <w:lastRenderedPageBreak/>
              <w:t>Consideration of individual labour disputes.</w:t>
            </w:r>
          </w:p>
        </w:tc>
        <w:tc>
          <w:tcPr>
            <w:tcW w:w="2530" w:type="dxa"/>
            <w:tcBorders>
              <w:top w:val="single" w:sz="4" w:space="0" w:color="auto"/>
              <w:left w:val="single" w:sz="4" w:space="0" w:color="auto"/>
              <w:bottom w:val="single" w:sz="4" w:space="0" w:color="auto"/>
            </w:tcBorders>
            <w:shd w:val="clear" w:color="auto" w:fill="FFFFFF"/>
          </w:tcPr>
          <w:p w:rsidR="00BE4BAC" w:rsidRPr="00374945" w:rsidRDefault="00BB3BFE" w:rsidP="00374945">
            <w:pPr>
              <w:pStyle w:val="ad"/>
              <w:shd w:val="clear" w:color="auto" w:fill="auto"/>
              <w:tabs>
                <w:tab w:val="left" w:pos="1498"/>
              </w:tabs>
              <w:spacing w:line="209" w:lineRule="auto"/>
              <w:ind w:firstLine="0"/>
              <w:rPr>
                <w:bCs/>
                <w:color w:val="000000"/>
                <w:sz w:val="24"/>
                <w:szCs w:val="24"/>
                <w:lang w:val="en-US" w:eastAsia="ru-RU" w:bidi="ru-RU"/>
              </w:rPr>
            </w:pPr>
            <w:r w:rsidRPr="00374945">
              <w:rPr>
                <w:bCs/>
                <w:color w:val="000000"/>
                <w:sz w:val="24"/>
                <w:szCs w:val="24"/>
                <w:lang w:val="en-US" w:eastAsia="ru-RU" w:bidi="ru-RU"/>
              </w:rPr>
              <w:t xml:space="preserve">Employees </w:t>
            </w:r>
            <w:r w:rsidR="00374945" w:rsidRPr="00374945">
              <w:rPr>
                <w:bCs/>
                <w:color w:val="000000"/>
                <w:sz w:val="24"/>
                <w:szCs w:val="24"/>
                <w:lang w:val="en-US" w:eastAsia="ru-RU" w:bidi="ru-RU"/>
              </w:rPr>
              <w:t>who are the parties to an individual labour dispute.</w:t>
            </w:r>
          </w:p>
        </w:tc>
        <w:tc>
          <w:tcPr>
            <w:tcW w:w="4464" w:type="dxa"/>
            <w:tcBorders>
              <w:top w:val="single" w:sz="4" w:space="0" w:color="auto"/>
              <w:left w:val="single" w:sz="4" w:space="0" w:color="auto"/>
              <w:bottom w:val="single" w:sz="4" w:space="0" w:color="auto"/>
            </w:tcBorders>
            <w:shd w:val="clear" w:color="auto" w:fill="FFFFFF"/>
          </w:tcPr>
          <w:p w:rsidR="00374945" w:rsidRPr="00374945" w:rsidRDefault="00374945" w:rsidP="00374945">
            <w:pPr>
              <w:pStyle w:val="ad"/>
              <w:shd w:val="clear" w:color="auto" w:fill="auto"/>
              <w:tabs>
                <w:tab w:val="left" w:pos="2347"/>
              </w:tabs>
              <w:ind w:firstLine="0"/>
              <w:jc w:val="both"/>
              <w:rPr>
                <w:bCs/>
                <w:color w:val="000000"/>
                <w:sz w:val="24"/>
                <w:szCs w:val="24"/>
                <w:lang w:val="en-US" w:eastAsia="ru-RU" w:bidi="ru-RU"/>
              </w:rPr>
            </w:pPr>
            <w:r w:rsidRPr="00374945">
              <w:rPr>
                <w:bCs/>
                <w:color w:val="000000"/>
                <w:sz w:val="24"/>
                <w:szCs w:val="24"/>
                <w:lang w:val="en-US" w:eastAsia="ru-RU" w:bidi="ru-RU"/>
              </w:rPr>
              <w:t>Passport details (full name, gender, etc.), employment data, other data required to settle an individual labour dispute.</w:t>
            </w:r>
          </w:p>
          <w:p w:rsidR="00BE4BAC" w:rsidRPr="00374945" w:rsidRDefault="00BE4BAC" w:rsidP="00BE4BAC">
            <w:pPr>
              <w:pStyle w:val="ad"/>
              <w:shd w:val="clear" w:color="auto" w:fill="auto"/>
              <w:tabs>
                <w:tab w:val="left" w:pos="1296"/>
                <w:tab w:val="left" w:pos="2942"/>
              </w:tabs>
              <w:spacing w:line="211" w:lineRule="auto"/>
              <w:ind w:firstLine="140"/>
              <w:jc w:val="both"/>
              <w:rPr>
                <w:bCs/>
                <w:color w:val="000000"/>
                <w:sz w:val="24"/>
                <w:szCs w:val="24"/>
                <w:lang w:val="en-US" w:eastAsia="ru-RU" w:bidi="ru-RU"/>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BE4BAC" w:rsidRPr="00374945" w:rsidRDefault="009C0216" w:rsidP="009C0216">
            <w:pPr>
              <w:pStyle w:val="ad"/>
              <w:shd w:val="clear" w:color="auto" w:fill="auto"/>
              <w:spacing w:line="240" w:lineRule="auto"/>
              <w:ind w:firstLine="0"/>
              <w:rPr>
                <w:bCs/>
                <w:color w:val="000000"/>
                <w:sz w:val="24"/>
                <w:szCs w:val="24"/>
                <w:lang w:val="en-US" w:eastAsia="ru-RU" w:bidi="ru-RU"/>
              </w:rPr>
            </w:pPr>
            <w:r w:rsidRPr="00374945">
              <w:rPr>
                <w:bCs/>
                <w:color w:val="000000"/>
                <w:sz w:val="24"/>
                <w:szCs w:val="24"/>
                <w:lang w:val="en-US" w:eastAsia="ru-RU" w:bidi="ru-RU"/>
              </w:rPr>
              <w:t>Article</w:t>
            </w:r>
            <w:r w:rsidR="00BE4BAC" w:rsidRPr="00374945">
              <w:rPr>
                <w:bCs/>
                <w:color w:val="000000"/>
                <w:sz w:val="24"/>
                <w:szCs w:val="24"/>
                <w:lang w:val="en-US" w:eastAsia="ru-RU" w:bidi="ru-RU"/>
              </w:rPr>
              <w:t xml:space="preserve"> 235 </w:t>
            </w:r>
            <w:r w:rsidRPr="00374945">
              <w:rPr>
                <w:bCs/>
                <w:color w:val="000000"/>
                <w:sz w:val="24"/>
                <w:szCs w:val="24"/>
                <w:lang w:val="en-US" w:eastAsia="ru-RU" w:bidi="ru-RU"/>
              </w:rPr>
              <w:t>of the Labour Code</w:t>
            </w:r>
            <w:r w:rsidR="00BE4BAC" w:rsidRPr="00374945">
              <w:rPr>
                <w:bCs/>
                <w:color w:val="000000"/>
                <w:sz w:val="24"/>
                <w:szCs w:val="24"/>
                <w:lang w:val="en-US" w:eastAsia="ru-RU" w:bidi="ru-RU"/>
              </w:rPr>
              <w:t xml:space="preserve">, </w:t>
            </w:r>
            <w:r w:rsidR="00E02A4C" w:rsidRPr="00374945">
              <w:rPr>
                <w:bCs/>
                <w:color w:val="000000"/>
                <w:sz w:val="24"/>
                <w:szCs w:val="24"/>
                <w:lang w:val="en-US" w:eastAsia="ru-RU" w:bidi="ru-RU"/>
              </w:rPr>
              <w:t>Consent of the personal data subject</w:t>
            </w:r>
          </w:p>
        </w:tc>
      </w:tr>
    </w:tbl>
    <w:p w:rsidR="009F23D2" w:rsidRPr="00E02A4C" w:rsidRDefault="009F23D2" w:rsidP="009F23D2">
      <w:pPr>
        <w:spacing w:after="359" w:line="1" w:lineRule="exact"/>
        <w:rPr>
          <w:rFonts w:ascii="Times New Roman" w:hAnsi="Times New Roman" w:cs="Times New Roman"/>
          <w:lang w:val="en-US"/>
        </w:rPr>
      </w:pPr>
    </w:p>
    <w:p w:rsidR="004F63C4" w:rsidRPr="00E02A4C" w:rsidRDefault="004F63C4" w:rsidP="009F23D2">
      <w:pPr>
        <w:spacing w:line="1" w:lineRule="exact"/>
        <w:rPr>
          <w:rFonts w:ascii="Times New Roman" w:hAnsi="Times New Roman" w:cs="Times New Roman"/>
          <w:lang w:val="en-US"/>
        </w:rPr>
      </w:pPr>
    </w:p>
    <w:p w:rsidR="004F63C4" w:rsidRPr="00E02A4C" w:rsidRDefault="004F63C4" w:rsidP="009F23D2">
      <w:pPr>
        <w:spacing w:line="1" w:lineRule="exact"/>
        <w:rPr>
          <w:rFonts w:ascii="Times New Roman" w:hAnsi="Times New Roman" w:cs="Times New Roman"/>
          <w:lang w:val="en-US"/>
        </w:rPr>
      </w:pPr>
    </w:p>
    <w:p w:rsidR="004F63C4" w:rsidRPr="00E02A4C" w:rsidRDefault="004F63C4" w:rsidP="009F23D2">
      <w:pPr>
        <w:spacing w:line="1" w:lineRule="exact"/>
        <w:rPr>
          <w:rFonts w:ascii="Times New Roman" w:hAnsi="Times New Roman" w:cs="Times New Roman"/>
          <w:lang w:val="en-US"/>
        </w:rPr>
      </w:pPr>
    </w:p>
    <w:p w:rsidR="009F23D2" w:rsidRPr="00E02A4C" w:rsidRDefault="009F23D2" w:rsidP="009F23D2">
      <w:pPr>
        <w:spacing w:line="1" w:lineRule="exact"/>
        <w:rPr>
          <w:rFonts w:ascii="Times New Roman" w:hAnsi="Times New Roman" w:cs="Times New Roman"/>
          <w:sz w:val="2"/>
          <w:szCs w:val="2"/>
          <w:lang w:val="en-US"/>
        </w:rPr>
      </w:pPr>
      <w:r w:rsidRPr="00E02A4C">
        <w:rPr>
          <w:rFonts w:ascii="Times New Roman" w:hAnsi="Times New Roman" w:cs="Times New Roman"/>
          <w:lang w:val="en-US"/>
        </w:rPr>
        <w:br w:type="page"/>
      </w:r>
    </w:p>
    <w:tbl>
      <w:tblPr>
        <w:tblpPr w:leftFromText="180" w:rightFromText="180" w:tblpX="-5" w:tblpY="-1568"/>
        <w:tblOverlap w:val="never"/>
        <w:tblW w:w="15730" w:type="dxa"/>
        <w:tblLayout w:type="fixed"/>
        <w:tblCellMar>
          <w:left w:w="10" w:type="dxa"/>
          <w:right w:w="10" w:type="dxa"/>
        </w:tblCellMar>
        <w:tblLook w:val="0000"/>
      </w:tblPr>
      <w:tblGrid>
        <w:gridCol w:w="3475"/>
        <w:gridCol w:w="2549"/>
        <w:gridCol w:w="4478"/>
        <w:gridCol w:w="5228"/>
      </w:tblGrid>
      <w:tr w:rsidR="009F23D2" w:rsidRPr="00A41B29" w:rsidTr="00EA1752">
        <w:trPr>
          <w:trHeight w:hRule="exact" w:val="578"/>
        </w:trPr>
        <w:tc>
          <w:tcPr>
            <w:tcW w:w="3475" w:type="dxa"/>
            <w:tcBorders>
              <w:top w:val="single" w:sz="4" w:space="0" w:color="auto"/>
              <w:left w:val="single" w:sz="4" w:space="0" w:color="auto"/>
            </w:tcBorders>
            <w:shd w:val="clear" w:color="auto" w:fill="FFFFFF"/>
            <w:vAlign w:val="center"/>
          </w:tcPr>
          <w:p w:rsidR="009F23D2" w:rsidRPr="00A41B29" w:rsidRDefault="009F23D2" w:rsidP="00EA1752">
            <w:pPr>
              <w:pStyle w:val="ad"/>
              <w:shd w:val="clear" w:color="auto" w:fill="auto"/>
              <w:spacing w:line="240" w:lineRule="auto"/>
              <w:ind w:firstLine="0"/>
              <w:jc w:val="center"/>
            </w:pPr>
            <w:r w:rsidRPr="00A41B29">
              <w:rPr>
                <w:bCs/>
                <w:color w:val="000000"/>
                <w:lang w:eastAsia="ru-RU" w:bidi="ru-RU"/>
              </w:rPr>
              <w:lastRenderedPageBreak/>
              <w:t>1</w:t>
            </w:r>
          </w:p>
        </w:tc>
        <w:tc>
          <w:tcPr>
            <w:tcW w:w="2549" w:type="dxa"/>
            <w:tcBorders>
              <w:top w:val="single" w:sz="4" w:space="0" w:color="auto"/>
              <w:left w:val="single" w:sz="4" w:space="0" w:color="auto"/>
            </w:tcBorders>
            <w:shd w:val="clear" w:color="auto" w:fill="FFFFFF"/>
            <w:vAlign w:val="center"/>
          </w:tcPr>
          <w:p w:rsidR="009F23D2" w:rsidRPr="00A41B29" w:rsidRDefault="009F23D2" w:rsidP="00EA1752">
            <w:pPr>
              <w:pStyle w:val="ad"/>
              <w:shd w:val="clear" w:color="auto" w:fill="auto"/>
              <w:spacing w:line="240" w:lineRule="auto"/>
              <w:ind w:firstLine="0"/>
              <w:jc w:val="center"/>
            </w:pPr>
            <w:r w:rsidRPr="00A41B29">
              <w:rPr>
                <w:color w:val="000000"/>
                <w:lang w:eastAsia="ru-RU" w:bidi="ru-RU"/>
              </w:rPr>
              <w:t>2</w:t>
            </w:r>
          </w:p>
        </w:tc>
        <w:tc>
          <w:tcPr>
            <w:tcW w:w="4478" w:type="dxa"/>
            <w:tcBorders>
              <w:top w:val="single" w:sz="4" w:space="0" w:color="auto"/>
              <w:left w:val="single" w:sz="4" w:space="0" w:color="auto"/>
            </w:tcBorders>
            <w:shd w:val="clear" w:color="auto" w:fill="FFFFFF"/>
            <w:vAlign w:val="center"/>
          </w:tcPr>
          <w:p w:rsidR="009F23D2" w:rsidRPr="00A41B29" w:rsidRDefault="009F23D2" w:rsidP="00EA1752">
            <w:pPr>
              <w:pStyle w:val="ad"/>
              <w:shd w:val="clear" w:color="auto" w:fill="auto"/>
              <w:spacing w:line="240" w:lineRule="auto"/>
              <w:ind w:firstLine="0"/>
              <w:jc w:val="center"/>
            </w:pPr>
            <w:r w:rsidRPr="00A41B29">
              <w:rPr>
                <w:color w:val="000000"/>
                <w:lang w:eastAsia="ru-RU" w:bidi="ru-RU"/>
              </w:rPr>
              <w:t>3</w:t>
            </w:r>
          </w:p>
        </w:tc>
        <w:tc>
          <w:tcPr>
            <w:tcW w:w="5228" w:type="dxa"/>
            <w:tcBorders>
              <w:top w:val="single" w:sz="4" w:space="0" w:color="auto"/>
              <w:left w:val="single" w:sz="4" w:space="0" w:color="auto"/>
              <w:right w:val="single" w:sz="4" w:space="0" w:color="auto"/>
            </w:tcBorders>
            <w:shd w:val="clear" w:color="auto" w:fill="FFFFFF"/>
            <w:vAlign w:val="center"/>
          </w:tcPr>
          <w:p w:rsidR="009F23D2" w:rsidRPr="00A41B29" w:rsidRDefault="009F23D2" w:rsidP="00EA1752">
            <w:pPr>
              <w:pStyle w:val="ad"/>
              <w:shd w:val="clear" w:color="auto" w:fill="auto"/>
              <w:spacing w:line="240" w:lineRule="auto"/>
              <w:ind w:firstLine="0"/>
              <w:jc w:val="center"/>
            </w:pPr>
            <w:r w:rsidRPr="00A41B29">
              <w:rPr>
                <w:color w:val="4E4F57"/>
                <w:lang w:eastAsia="ru-RU" w:bidi="ru-RU"/>
              </w:rPr>
              <w:t>4</w:t>
            </w:r>
          </w:p>
        </w:tc>
      </w:tr>
      <w:tr w:rsidR="009F23D2" w:rsidRPr="002D283E" w:rsidTr="00EA1752">
        <w:trPr>
          <w:trHeight w:hRule="exact" w:val="3299"/>
        </w:trPr>
        <w:tc>
          <w:tcPr>
            <w:tcW w:w="3475" w:type="dxa"/>
            <w:tcBorders>
              <w:top w:val="single" w:sz="4" w:space="0" w:color="auto"/>
              <w:left w:val="single" w:sz="4" w:space="0" w:color="auto"/>
              <w:bottom w:val="single" w:sz="4" w:space="0" w:color="auto"/>
            </w:tcBorders>
            <w:shd w:val="clear" w:color="auto" w:fill="FFFFFF"/>
          </w:tcPr>
          <w:p w:rsidR="00374945" w:rsidRDefault="00374945" w:rsidP="00374945">
            <w:pPr>
              <w:pStyle w:val="ad"/>
              <w:shd w:val="clear" w:color="auto" w:fill="auto"/>
              <w:tabs>
                <w:tab w:val="left" w:pos="1368"/>
                <w:tab w:val="left" w:pos="1939"/>
                <w:tab w:val="left" w:pos="3024"/>
              </w:tabs>
              <w:spacing w:line="214" w:lineRule="auto"/>
              <w:ind w:firstLine="0"/>
              <w:rPr>
                <w:bCs/>
                <w:color w:val="000000"/>
                <w:sz w:val="24"/>
                <w:szCs w:val="24"/>
                <w:lang w:val="en-US" w:eastAsia="ru-RU" w:bidi="ru-RU"/>
              </w:rPr>
            </w:pPr>
            <w:r>
              <w:rPr>
                <w:bCs/>
                <w:color w:val="000000"/>
                <w:sz w:val="24"/>
                <w:szCs w:val="24"/>
                <w:lang w:val="en-US" w:eastAsia="ru-RU" w:bidi="ru-RU"/>
              </w:rPr>
              <w:t>Provision of benefits and guarantees specified in</w:t>
            </w:r>
          </w:p>
          <w:p w:rsidR="00374945" w:rsidRDefault="00374945" w:rsidP="00374945">
            <w:pPr>
              <w:pStyle w:val="ad"/>
              <w:shd w:val="clear" w:color="auto" w:fill="auto"/>
              <w:tabs>
                <w:tab w:val="left" w:pos="1368"/>
                <w:tab w:val="left" w:pos="1939"/>
                <w:tab w:val="left" w:pos="3024"/>
              </w:tabs>
              <w:spacing w:line="214" w:lineRule="auto"/>
              <w:ind w:firstLine="0"/>
              <w:rPr>
                <w:bCs/>
                <w:color w:val="000000"/>
                <w:sz w:val="24"/>
                <w:szCs w:val="24"/>
                <w:lang w:val="en-US" w:eastAsia="ru-RU" w:bidi="ru-RU"/>
              </w:rPr>
            </w:pPr>
          </w:p>
          <w:p w:rsidR="00374945" w:rsidRDefault="00374945" w:rsidP="00374945">
            <w:pPr>
              <w:pStyle w:val="ad"/>
              <w:shd w:val="clear" w:color="auto" w:fill="auto"/>
              <w:tabs>
                <w:tab w:val="left" w:pos="1368"/>
                <w:tab w:val="left" w:pos="1939"/>
                <w:tab w:val="left" w:pos="3024"/>
              </w:tabs>
              <w:spacing w:line="214" w:lineRule="auto"/>
              <w:ind w:firstLine="0"/>
              <w:rPr>
                <w:bCs/>
                <w:color w:val="000000"/>
                <w:sz w:val="24"/>
                <w:szCs w:val="24"/>
                <w:lang w:val="en-US" w:eastAsia="ru-RU" w:bidi="ru-RU"/>
              </w:rPr>
            </w:pPr>
            <w:r>
              <w:rPr>
                <w:bCs/>
                <w:color w:val="000000"/>
                <w:sz w:val="24"/>
                <w:szCs w:val="24"/>
                <w:lang w:val="en-US" w:eastAsia="ru-RU" w:bidi="ru-RU"/>
              </w:rPr>
              <w:t>the collective employment agreement:</w:t>
            </w:r>
          </w:p>
          <w:p w:rsidR="00374945" w:rsidRDefault="00374945" w:rsidP="00374945">
            <w:pPr>
              <w:pStyle w:val="ad"/>
              <w:shd w:val="clear" w:color="auto" w:fill="auto"/>
              <w:tabs>
                <w:tab w:val="left" w:pos="1368"/>
                <w:tab w:val="left" w:pos="1939"/>
                <w:tab w:val="left" w:pos="3024"/>
              </w:tabs>
              <w:spacing w:line="214" w:lineRule="auto"/>
              <w:ind w:firstLine="0"/>
              <w:rPr>
                <w:bCs/>
                <w:color w:val="000000"/>
                <w:sz w:val="24"/>
                <w:szCs w:val="24"/>
                <w:lang w:val="en-US" w:eastAsia="ru-RU" w:bidi="ru-RU"/>
              </w:rPr>
            </w:pPr>
          </w:p>
          <w:p w:rsidR="00374945" w:rsidRDefault="00374945" w:rsidP="00374945">
            <w:pPr>
              <w:pStyle w:val="ad"/>
              <w:shd w:val="clear" w:color="auto" w:fill="auto"/>
              <w:tabs>
                <w:tab w:val="left" w:pos="1368"/>
                <w:tab w:val="left" w:pos="1939"/>
                <w:tab w:val="left" w:pos="3024"/>
              </w:tabs>
              <w:spacing w:line="214" w:lineRule="auto"/>
              <w:ind w:firstLine="0"/>
              <w:rPr>
                <w:bCs/>
                <w:color w:val="000000"/>
                <w:sz w:val="24"/>
                <w:szCs w:val="24"/>
                <w:lang w:val="en-US" w:eastAsia="ru-RU" w:bidi="ru-RU"/>
              </w:rPr>
            </w:pPr>
            <w:r>
              <w:rPr>
                <w:bCs/>
                <w:color w:val="000000"/>
                <w:sz w:val="24"/>
                <w:szCs w:val="24"/>
                <w:lang w:val="en-US" w:eastAsia="ru-RU" w:bidi="ru-RU"/>
              </w:rPr>
              <w:t>upon application</w:t>
            </w:r>
          </w:p>
          <w:p w:rsidR="00374945" w:rsidRPr="00374945" w:rsidRDefault="00374945" w:rsidP="00374945">
            <w:pPr>
              <w:pStyle w:val="ad"/>
              <w:shd w:val="clear" w:color="auto" w:fill="auto"/>
              <w:tabs>
                <w:tab w:val="left" w:pos="1368"/>
                <w:tab w:val="left" w:pos="1939"/>
                <w:tab w:val="left" w:pos="3024"/>
              </w:tabs>
              <w:spacing w:line="214" w:lineRule="auto"/>
              <w:ind w:firstLine="0"/>
              <w:rPr>
                <w:bCs/>
                <w:color w:val="000000"/>
                <w:sz w:val="24"/>
                <w:szCs w:val="24"/>
                <w:lang w:val="en-US" w:eastAsia="ru-RU" w:bidi="ru-RU"/>
              </w:rPr>
            </w:pPr>
          </w:p>
          <w:p w:rsidR="009F23D2" w:rsidRPr="00374945" w:rsidRDefault="00374945" w:rsidP="00374945">
            <w:pPr>
              <w:pStyle w:val="ad"/>
              <w:shd w:val="clear" w:color="auto" w:fill="auto"/>
              <w:tabs>
                <w:tab w:val="left" w:pos="1368"/>
                <w:tab w:val="left" w:pos="1939"/>
                <w:tab w:val="left" w:pos="3024"/>
              </w:tabs>
              <w:spacing w:line="214" w:lineRule="auto"/>
              <w:ind w:firstLine="0"/>
              <w:rPr>
                <w:bCs/>
                <w:color w:val="000000"/>
                <w:sz w:val="24"/>
                <w:szCs w:val="24"/>
                <w:lang w:val="en-US" w:eastAsia="ru-RU" w:bidi="ru-RU"/>
              </w:rPr>
            </w:pPr>
            <w:r w:rsidRPr="00374945">
              <w:rPr>
                <w:bCs/>
                <w:color w:val="000000"/>
                <w:sz w:val="24"/>
                <w:szCs w:val="24"/>
                <w:lang w:val="en-US" w:eastAsia="ru-RU" w:bidi="ru-RU"/>
              </w:rPr>
              <w:t>without application</w:t>
            </w:r>
          </w:p>
        </w:tc>
        <w:tc>
          <w:tcPr>
            <w:tcW w:w="2549" w:type="dxa"/>
            <w:tcBorders>
              <w:top w:val="single" w:sz="4" w:space="0" w:color="auto"/>
              <w:left w:val="single" w:sz="4" w:space="0" w:color="auto"/>
              <w:bottom w:val="single" w:sz="4" w:space="0" w:color="auto"/>
            </w:tcBorders>
            <w:shd w:val="clear" w:color="auto" w:fill="FFFFFF"/>
          </w:tcPr>
          <w:p w:rsidR="009F23D2" w:rsidRPr="00374945" w:rsidRDefault="00374945" w:rsidP="00EA1752">
            <w:pPr>
              <w:pStyle w:val="ad"/>
              <w:shd w:val="clear" w:color="auto" w:fill="auto"/>
              <w:ind w:firstLine="0"/>
              <w:rPr>
                <w:bCs/>
                <w:color w:val="000000"/>
                <w:sz w:val="24"/>
                <w:szCs w:val="24"/>
                <w:lang w:val="en-US" w:eastAsia="ru-RU" w:bidi="ru-RU"/>
              </w:rPr>
            </w:pPr>
            <w:r w:rsidRPr="00374945">
              <w:rPr>
                <w:bCs/>
                <w:color w:val="000000"/>
                <w:sz w:val="24"/>
                <w:szCs w:val="24"/>
                <w:lang w:val="en-US" w:eastAsia="ru-RU" w:bidi="ru-RU"/>
              </w:rPr>
              <w:t>Individuals, who are entitled to get benefits and guarantees pursuant to the collective employment agreement.</w:t>
            </w:r>
          </w:p>
        </w:tc>
        <w:tc>
          <w:tcPr>
            <w:tcW w:w="4478" w:type="dxa"/>
            <w:tcBorders>
              <w:top w:val="single" w:sz="4" w:space="0" w:color="auto"/>
              <w:left w:val="single" w:sz="4" w:space="0" w:color="auto"/>
              <w:bottom w:val="single" w:sz="4" w:space="0" w:color="auto"/>
            </w:tcBorders>
            <w:shd w:val="clear" w:color="auto" w:fill="FFFFFF"/>
          </w:tcPr>
          <w:p w:rsidR="00260575" w:rsidRPr="00374945" w:rsidRDefault="00374945" w:rsidP="004841C5">
            <w:pPr>
              <w:pStyle w:val="ad"/>
              <w:shd w:val="clear" w:color="auto" w:fill="auto"/>
              <w:tabs>
                <w:tab w:val="left" w:pos="1450"/>
                <w:tab w:val="left" w:pos="2376"/>
                <w:tab w:val="left" w:pos="3787"/>
              </w:tabs>
              <w:ind w:firstLine="0"/>
              <w:rPr>
                <w:bCs/>
                <w:color w:val="000000"/>
                <w:sz w:val="24"/>
                <w:szCs w:val="24"/>
                <w:lang w:val="en-US" w:eastAsia="ru-RU" w:bidi="ru-RU"/>
              </w:rPr>
            </w:pPr>
            <w:r w:rsidRPr="00374945">
              <w:rPr>
                <w:bCs/>
                <w:color w:val="000000"/>
                <w:sz w:val="24"/>
                <w:szCs w:val="24"/>
                <w:lang w:val="en-US" w:eastAsia="ru-RU" w:bidi="ru-RU"/>
              </w:rPr>
              <w:t>Full name, other personal data specified in the application for the provision of benefits and guarantees.</w:t>
            </w:r>
          </w:p>
          <w:p w:rsidR="00260575" w:rsidRPr="00374945" w:rsidRDefault="00260575" w:rsidP="004841C5">
            <w:pPr>
              <w:pStyle w:val="ad"/>
              <w:shd w:val="clear" w:color="auto" w:fill="auto"/>
              <w:ind w:firstLine="0"/>
              <w:rPr>
                <w:bCs/>
                <w:color w:val="000000"/>
                <w:sz w:val="24"/>
                <w:szCs w:val="24"/>
                <w:lang w:val="en-US" w:eastAsia="ru-RU" w:bidi="ru-RU"/>
              </w:rPr>
            </w:pPr>
          </w:p>
          <w:p w:rsidR="00260575" w:rsidRPr="00374945" w:rsidRDefault="00260575" w:rsidP="004841C5">
            <w:pPr>
              <w:pStyle w:val="ad"/>
              <w:shd w:val="clear" w:color="auto" w:fill="auto"/>
              <w:ind w:firstLine="0"/>
              <w:rPr>
                <w:bCs/>
                <w:color w:val="000000"/>
                <w:sz w:val="24"/>
                <w:szCs w:val="24"/>
                <w:lang w:val="en-US" w:eastAsia="ru-RU" w:bidi="ru-RU"/>
              </w:rPr>
            </w:pPr>
          </w:p>
          <w:p w:rsidR="00260575" w:rsidRPr="00374945" w:rsidRDefault="00260575" w:rsidP="004841C5">
            <w:pPr>
              <w:pStyle w:val="ad"/>
              <w:shd w:val="clear" w:color="auto" w:fill="auto"/>
              <w:ind w:firstLine="0"/>
              <w:rPr>
                <w:bCs/>
                <w:color w:val="000000"/>
                <w:sz w:val="24"/>
                <w:szCs w:val="24"/>
                <w:lang w:val="en-US" w:eastAsia="ru-RU" w:bidi="ru-RU"/>
              </w:rPr>
            </w:pPr>
          </w:p>
          <w:p w:rsidR="009F23D2" w:rsidRPr="004841C5" w:rsidRDefault="00374945" w:rsidP="004841C5">
            <w:pPr>
              <w:pStyle w:val="ad"/>
              <w:shd w:val="clear" w:color="auto" w:fill="auto"/>
              <w:tabs>
                <w:tab w:val="left" w:pos="1555"/>
                <w:tab w:val="left" w:pos="3144"/>
              </w:tabs>
              <w:ind w:firstLine="0"/>
              <w:rPr>
                <w:bCs/>
                <w:color w:val="000000"/>
                <w:sz w:val="24"/>
                <w:szCs w:val="24"/>
                <w:lang w:val="en-US" w:eastAsia="ru-RU" w:bidi="ru-RU"/>
              </w:rPr>
            </w:pPr>
            <w:r>
              <w:rPr>
                <w:bCs/>
                <w:color w:val="000000"/>
                <w:sz w:val="24"/>
                <w:szCs w:val="24"/>
                <w:lang w:val="en-US" w:eastAsia="ru-RU" w:bidi="ru-RU"/>
              </w:rPr>
              <w:t>Full</w:t>
            </w:r>
            <w:r w:rsidRPr="004841C5">
              <w:rPr>
                <w:bCs/>
                <w:color w:val="000000"/>
                <w:sz w:val="24"/>
                <w:szCs w:val="24"/>
                <w:lang w:val="en-US" w:eastAsia="ru-RU" w:bidi="ru-RU"/>
              </w:rPr>
              <w:t xml:space="preserve"> </w:t>
            </w:r>
            <w:r>
              <w:rPr>
                <w:bCs/>
                <w:color w:val="000000"/>
                <w:sz w:val="24"/>
                <w:szCs w:val="24"/>
                <w:lang w:val="en-US" w:eastAsia="ru-RU" w:bidi="ru-RU"/>
              </w:rPr>
              <w:t>name</w:t>
            </w:r>
            <w:r w:rsidRPr="004841C5">
              <w:rPr>
                <w:bCs/>
                <w:color w:val="000000"/>
                <w:sz w:val="24"/>
                <w:szCs w:val="24"/>
                <w:lang w:val="en-US" w:eastAsia="ru-RU" w:bidi="ru-RU"/>
              </w:rPr>
              <w:t xml:space="preserve">, </w:t>
            </w:r>
            <w:r>
              <w:rPr>
                <w:bCs/>
                <w:color w:val="000000"/>
                <w:sz w:val="24"/>
                <w:szCs w:val="24"/>
                <w:lang w:val="en-US" w:eastAsia="ru-RU" w:bidi="ru-RU"/>
              </w:rPr>
              <w:t>place</w:t>
            </w:r>
            <w:r w:rsidRPr="004841C5">
              <w:rPr>
                <w:bCs/>
                <w:color w:val="000000"/>
                <w:sz w:val="24"/>
                <w:szCs w:val="24"/>
                <w:lang w:val="en-US" w:eastAsia="ru-RU" w:bidi="ru-RU"/>
              </w:rPr>
              <w:t xml:space="preserve"> </w:t>
            </w:r>
            <w:r>
              <w:rPr>
                <w:bCs/>
                <w:color w:val="000000"/>
                <w:sz w:val="24"/>
                <w:szCs w:val="24"/>
                <w:lang w:val="en-US" w:eastAsia="ru-RU" w:bidi="ru-RU"/>
              </w:rPr>
              <w:t>of</w:t>
            </w:r>
            <w:r w:rsidRPr="004841C5">
              <w:rPr>
                <w:bCs/>
                <w:color w:val="000000"/>
                <w:sz w:val="24"/>
                <w:szCs w:val="24"/>
                <w:lang w:val="en-US" w:eastAsia="ru-RU" w:bidi="ru-RU"/>
              </w:rPr>
              <w:t xml:space="preserve"> </w:t>
            </w:r>
            <w:r>
              <w:rPr>
                <w:bCs/>
                <w:color w:val="000000"/>
                <w:sz w:val="24"/>
                <w:szCs w:val="24"/>
                <w:lang w:val="en-US" w:eastAsia="ru-RU" w:bidi="ru-RU"/>
              </w:rPr>
              <w:t>work</w:t>
            </w:r>
            <w:r w:rsidRPr="004841C5">
              <w:rPr>
                <w:bCs/>
                <w:color w:val="000000"/>
                <w:sz w:val="24"/>
                <w:szCs w:val="24"/>
                <w:lang w:val="en-US" w:eastAsia="ru-RU" w:bidi="ru-RU"/>
              </w:rPr>
              <w:t xml:space="preserve">, </w:t>
            </w:r>
            <w:r>
              <w:rPr>
                <w:bCs/>
                <w:color w:val="000000"/>
                <w:sz w:val="24"/>
                <w:szCs w:val="24"/>
                <w:lang w:val="en-US" w:eastAsia="ru-RU" w:bidi="ru-RU"/>
              </w:rPr>
              <w:t>job</w:t>
            </w:r>
            <w:r w:rsidRPr="004841C5">
              <w:rPr>
                <w:bCs/>
                <w:color w:val="000000"/>
                <w:sz w:val="24"/>
                <w:szCs w:val="24"/>
                <w:lang w:val="en-US" w:eastAsia="ru-RU" w:bidi="ru-RU"/>
              </w:rPr>
              <w:t xml:space="preserve"> </w:t>
            </w:r>
            <w:r>
              <w:rPr>
                <w:bCs/>
                <w:color w:val="000000"/>
                <w:sz w:val="24"/>
                <w:szCs w:val="24"/>
                <w:lang w:val="en-US" w:eastAsia="ru-RU" w:bidi="ru-RU"/>
              </w:rPr>
              <w:t>title</w:t>
            </w:r>
            <w:r w:rsidRPr="004841C5">
              <w:rPr>
                <w:bCs/>
                <w:color w:val="000000"/>
                <w:sz w:val="24"/>
                <w:szCs w:val="24"/>
                <w:lang w:val="en-US" w:eastAsia="ru-RU" w:bidi="ru-RU"/>
              </w:rPr>
              <w:t xml:space="preserve"> (</w:t>
            </w:r>
            <w:r w:rsidR="004841C5">
              <w:rPr>
                <w:bCs/>
                <w:color w:val="000000"/>
                <w:sz w:val="24"/>
                <w:szCs w:val="24"/>
                <w:lang w:val="en-US" w:eastAsia="ru-RU" w:bidi="ru-RU"/>
              </w:rPr>
              <w:t>occupation</w:t>
            </w:r>
            <w:r w:rsidRPr="004841C5">
              <w:rPr>
                <w:bCs/>
                <w:color w:val="000000"/>
                <w:sz w:val="24"/>
                <w:szCs w:val="24"/>
                <w:lang w:val="en-US" w:eastAsia="ru-RU" w:bidi="ru-RU"/>
              </w:rPr>
              <w:t>)</w:t>
            </w:r>
            <w:r w:rsidR="004841C5" w:rsidRPr="004841C5">
              <w:rPr>
                <w:bCs/>
                <w:color w:val="000000"/>
                <w:sz w:val="24"/>
                <w:szCs w:val="24"/>
                <w:lang w:val="en-US" w:eastAsia="ru-RU" w:bidi="ru-RU"/>
              </w:rPr>
              <w:t xml:space="preserve"> (</w:t>
            </w:r>
            <w:r w:rsidR="004841C5">
              <w:rPr>
                <w:bCs/>
                <w:color w:val="000000"/>
                <w:sz w:val="24"/>
                <w:szCs w:val="24"/>
                <w:lang w:val="en-US" w:eastAsia="ru-RU" w:bidi="ru-RU"/>
              </w:rPr>
              <w:t>for</w:t>
            </w:r>
            <w:r w:rsidR="004841C5" w:rsidRPr="004841C5">
              <w:rPr>
                <w:bCs/>
                <w:color w:val="000000"/>
                <w:sz w:val="24"/>
                <w:szCs w:val="24"/>
                <w:lang w:val="en-US" w:eastAsia="ru-RU" w:bidi="ru-RU"/>
              </w:rPr>
              <w:t xml:space="preserve"> </w:t>
            </w:r>
            <w:r w:rsidR="004841C5">
              <w:rPr>
                <w:bCs/>
                <w:color w:val="000000"/>
                <w:sz w:val="24"/>
                <w:szCs w:val="24"/>
                <w:lang w:val="en-US" w:eastAsia="ru-RU" w:bidi="ru-RU"/>
              </w:rPr>
              <w:t>employees</w:t>
            </w:r>
            <w:r w:rsidR="004841C5" w:rsidRPr="004841C5">
              <w:rPr>
                <w:bCs/>
                <w:color w:val="000000"/>
                <w:sz w:val="24"/>
                <w:szCs w:val="24"/>
                <w:lang w:val="en-US" w:eastAsia="ru-RU" w:bidi="ru-RU"/>
              </w:rPr>
              <w:t>)</w:t>
            </w:r>
            <w:r w:rsidR="004841C5">
              <w:rPr>
                <w:bCs/>
                <w:color w:val="000000"/>
                <w:sz w:val="24"/>
                <w:szCs w:val="24"/>
                <w:lang w:val="en-US" w:eastAsia="ru-RU" w:bidi="ru-RU"/>
              </w:rPr>
              <w:t>, residential address (address of stay), bank account details (for other individuals).</w:t>
            </w:r>
          </w:p>
        </w:tc>
        <w:tc>
          <w:tcPr>
            <w:tcW w:w="5228" w:type="dxa"/>
            <w:tcBorders>
              <w:top w:val="single" w:sz="4" w:space="0" w:color="auto"/>
              <w:left w:val="single" w:sz="4" w:space="0" w:color="auto"/>
              <w:bottom w:val="single" w:sz="4" w:space="0" w:color="auto"/>
              <w:right w:val="single" w:sz="4" w:space="0" w:color="auto"/>
            </w:tcBorders>
            <w:shd w:val="clear" w:color="auto" w:fill="FFFFFF"/>
          </w:tcPr>
          <w:p w:rsidR="009F23D2" w:rsidRPr="00374945" w:rsidRDefault="00172FF9" w:rsidP="00172FF9">
            <w:pPr>
              <w:pStyle w:val="ad"/>
              <w:shd w:val="clear" w:color="auto" w:fill="auto"/>
              <w:spacing w:after="700" w:line="240" w:lineRule="auto"/>
              <w:ind w:firstLine="0"/>
              <w:rPr>
                <w:bCs/>
                <w:color w:val="000000"/>
                <w:sz w:val="24"/>
                <w:szCs w:val="24"/>
                <w:lang w:val="en-US" w:eastAsia="ru-RU" w:bidi="ru-RU"/>
              </w:rPr>
            </w:pPr>
            <w:r w:rsidRPr="00374945">
              <w:rPr>
                <w:bCs/>
                <w:color w:val="000000"/>
                <w:sz w:val="24"/>
                <w:szCs w:val="24"/>
                <w:lang w:val="en-US" w:eastAsia="ru-RU" w:bidi="ru-RU"/>
              </w:rPr>
              <w:t>Paragraph 16 of Article</w:t>
            </w:r>
            <w:r w:rsidR="009F23D2" w:rsidRPr="00374945">
              <w:rPr>
                <w:bCs/>
                <w:color w:val="000000"/>
                <w:sz w:val="24"/>
                <w:szCs w:val="24"/>
                <w:lang w:val="en-US" w:eastAsia="ru-RU" w:bidi="ru-RU"/>
              </w:rPr>
              <w:t xml:space="preserve"> 6 </w:t>
            </w:r>
            <w:r w:rsidRPr="00374945">
              <w:rPr>
                <w:bCs/>
                <w:color w:val="000000"/>
                <w:sz w:val="24"/>
                <w:szCs w:val="24"/>
                <w:lang w:val="en-US" w:eastAsia="ru-RU" w:bidi="ru-RU"/>
              </w:rPr>
              <w:t>of the Law</w:t>
            </w:r>
          </w:p>
          <w:p w:rsidR="00260575" w:rsidRPr="00374945" w:rsidRDefault="00260575" w:rsidP="00EA1752">
            <w:pPr>
              <w:pStyle w:val="ad"/>
              <w:shd w:val="clear" w:color="auto" w:fill="auto"/>
              <w:spacing w:line="240" w:lineRule="auto"/>
              <w:ind w:firstLine="0"/>
              <w:jc w:val="center"/>
              <w:rPr>
                <w:bCs/>
                <w:color w:val="000000"/>
                <w:sz w:val="24"/>
                <w:szCs w:val="24"/>
                <w:lang w:val="en-US" w:eastAsia="ru-RU" w:bidi="ru-RU"/>
              </w:rPr>
            </w:pPr>
          </w:p>
          <w:p w:rsidR="00260575" w:rsidRPr="00374945" w:rsidRDefault="00260575" w:rsidP="00EA1752">
            <w:pPr>
              <w:pStyle w:val="ad"/>
              <w:shd w:val="clear" w:color="auto" w:fill="auto"/>
              <w:spacing w:line="240" w:lineRule="auto"/>
              <w:ind w:firstLine="0"/>
              <w:jc w:val="center"/>
              <w:rPr>
                <w:bCs/>
                <w:color w:val="000000"/>
                <w:sz w:val="24"/>
                <w:szCs w:val="24"/>
                <w:lang w:val="en-US" w:eastAsia="ru-RU" w:bidi="ru-RU"/>
              </w:rPr>
            </w:pPr>
          </w:p>
          <w:p w:rsidR="00260575" w:rsidRPr="00374945" w:rsidRDefault="00260575" w:rsidP="00EA1752">
            <w:pPr>
              <w:pStyle w:val="ad"/>
              <w:shd w:val="clear" w:color="auto" w:fill="auto"/>
              <w:spacing w:line="240" w:lineRule="auto"/>
              <w:ind w:firstLine="0"/>
              <w:jc w:val="center"/>
              <w:rPr>
                <w:bCs/>
                <w:color w:val="000000"/>
                <w:sz w:val="24"/>
                <w:szCs w:val="24"/>
                <w:lang w:val="en-US" w:eastAsia="ru-RU" w:bidi="ru-RU"/>
              </w:rPr>
            </w:pPr>
          </w:p>
          <w:p w:rsidR="00260575" w:rsidRPr="00374945" w:rsidRDefault="00260575" w:rsidP="00EA1752">
            <w:pPr>
              <w:pStyle w:val="ad"/>
              <w:shd w:val="clear" w:color="auto" w:fill="auto"/>
              <w:spacing w:line="240" w:lineRule="auto"/>
              <w:ind w:firstLine="0"/>
              <w:jc w:val="center"/>
              <w:rPr>
                <w:bCs/>
                <w:color w:val="000000"/>
                <w:sz w:val="24"/>
                <w:szCs w:val="24"/>
                <w:lang w:val="en-US" w:eastAsia="ru-RU" w:bidi="ru-RU"/>
              </w:rPr>
            </w:pPr>
          </w:p>
          <w:p w:rsidR="009F23D2" w:rsidRPr="00374945" w:rsidRDefault="00E02A4C" w:rsidP="00172FF9">
            <w:pPr>
              <w:pStyle w:val="ad"/>
              <w:shd w:val="clear" w:color="auto" w:fill="auto"/>
              <w:spacing w:line="240" w:lineRule="auto"/>
              <w:ind w:firstLine="0"/>
              <w:rPr>
                <w:bCs/>
                <w:color w:val="000000"/>
                <w:sz w:val="24"/>
                <w:szCs w:val="24"/>
                <w:lang w:val="en-US" w:eastAsia="ru-RU" w:bidi="ru-RU"/>
              </w:rPr>
            </w:pPr>
            <w:r w:rsidRPr="00374945">
              <w:rPr>
                <w:bCs/>
                <w:color w:val="000000"/>
                <w:sz w:val="24"/>
                <w:szCs w:val="24"/>
                <w:lang w:val="en-US" w:eastAsia="ru-RU" w:bidi="ru-RU"/>
              </w:rPr>
              <w:t>Consent of the personal data subject</w:t>
            </w:r>
          </w:p>
        </w:tc>
      </w:tr>
      <w:tr w:rsidR="009F23D2" w:rsidRPr="002D283E" w:rsidTr="00EA1752">
        <w:trPr>
          <w:trHeight w:val="2625"/>
        </w:trPr>
        <w:tc>
          <w:tcPr>
            <w:tcW w:w="3475" w:type="dxa"/>
            <w:tcBorders>
              <w:top w:val="single" w:sz="4" w:space="0" w:color="auto"/>
              <w:left w:val="single" w:sz="4" w:space="0" w:color="auto"/>
              <w:bottom w:val="single" w:sz="4" w:space="0" w:color="auto"/>
            </w:tcBorders>
            <w:shd w:val="clear" w:color="auto" w:fill="FFFFFF"/>
          </w:tcPr>
          <w:p w:rsidR="004841C5" w:rsidRPr="00787831" w:rsidRDefault="00787831" w:rsidP="00787831">
            <w:pPr>
              <w:pStyle w:val="ad"/>
              <w:shd w:val="clear" w:color="auto" w:fill="auto"/>
              <w:tabs>
                <w:tab w:val="left" w:pos="1368"/>
                <w:tab w:val="left" w:pos="1939"/>
                <w:tab w:val="left" w:pos="3024"/>
              </w:tabs>
              <w:spacing w:line="214" w:lineRule="auto"/>
              <w:ind w:firstLine="0"/>
              <w:rPr>
                <w:bCs/>
                <w:color w:val="000000"/>
                <w:sz w:val="24"/>
                <w:szCs w:val="24"/>
                <w:lang w:val="en-US" w:eastAsia="ru-RU" w:bidi="ru-RU"/>
              </w:rPr>
            </w:pPr>
            <w:r>
              <w:rPr>
                <w:bCs/>
                <w:color w:val="000000"/>
                <w:sz w:val="24"/>
                <w:szCs w:val="24"/>
                <w:lang w:val="en-US" w:eastAsia="ru-RU" w:bidi="ru-RU"/>
              </w:rPr>
              <w:t>Encouragements</w:t>
            </w:r>
            <w:r w:rsidR="004841C5" w:rsidRPr="00787831">
              <w:rPr>
                <w:bCs/>
                <w:color w:val="000000"/>
                <w:sz w:val="24"/>
                <w:szCs w:val="24"/>
                <w:lang w:val="en-US" w:eastAsia="ru-RU" w:bidi="ru-RU"/>
              </w:rPr>
              <w:t xml:space="preserve"> (gratitudes, trade union and FTUB awards).</w:t>
            </w:r>
          </w:p>
          <w:p w:rsidR="009F23D2" w:rsidRPr="00787831" w:rsidRDefault="009F23D2" w:rsidP="00787831">
            <w:pPr>
              <w:pStyle w:val="ad"/>
              <w:tabs>
                <w:tab w:val="left" w:pos="1368"/>
                <w:tab w:val="left" w:pos="1939"/>
                <w:tab w:val="left" w:pos="2026"/>
                <w:tab w:val="left" w:pos="3024"/>
              </w:tabs>
              <w:spacing w:line="214" w:lineRule="auto"/>
              <w:rPr>
                <w:bCs/>
                <w:color w:val="000000"/>
                <w:sz w:val="24"/>
                <w:szCs w:val="24"/>
                <w:lang w:val="en-US" w:eastAsia="ru-RU" w:bidi="ru-RU"/>
              </w:rPr>
            </w:pPr>
          </w:p>
        </w:tc>
        <w:tc>
          <w:tcPr>
            <w:tcW w:w="2549" w:type="dxa"/>
            <w:tcBorders>
              <w:top w:val="single" w:sz="4" w:space="0" w:color="auto"/>
              <w:left w:val="single" w:sz="4" w:space="0" w:color="auto"/>
              <w:bottom w:val="single" w:sz="4" w:space="0" w:color="auto"/>
            </w:tcBorders>
            <w:shd w:val="clear" w:color="auto" w:fill="FFFFFF"/>
          </w:tcPr>
          <w:p w:rsidR="009F23D2" w:rsidRPr="00787831" w:rsidRDefault="004841C5" w:rsidP="00787831">
            <w:pPr>
              <w:pStyle w:val="ad"/>
              <w:tabs>
                <w:tab w:val="left" w:pos="1368"/>
                <w:tab w:val="left" w:pos="1939"/>
                <w:tab w:val="left" w:pos="3024"/>
              </w:tabs>
              <w:spacing w:line="214" w:lineRule="auto"/>
              <w:rPr>
                <w:bCs/>
                <w:color w:val="000000"/>
                <w:sz w:val="24"/>
                <w:szCs w:val="24"/>
                <w:lang w:val="en-US" w:eastAsia="ru-RU" w:bidi="ru-RU"/>
              </w:rPr>
            </w:pPr>
            <w:r w:rsidRPr="00787831">
              <w:rPr>
                <w:bCs/>
                <w:color w:val="000000"/>
                <w:sz w:val="24"/>
                <w:szCs w:val="24"/>
                <w:lang w:val="en-US" w:eastAsia="ru-RU" w:bidi="ru-RU"/>
              </w:rPr>
              <w:t xml:space="preserve">Individuals, who get </w:t>
            </w:r>
            <w:r w:rsidR="00787831">
              <w:rPr>
                <w:bCs/>
                <w:color w:val="000000"/>
                <w:sz w:val="24"/>
                <w:szCs w:val="24"/>
                <w:lang w:val="en-US" w:eastAsia="ru-RU" w:bidi="ru-RU"/>
              </w:rPr>
              <w:t>encouragements</w:t>
            </w:r>
          </w:p>
        </w:tc>
        <w:tc>
          <w:tcPr>
            <w:tcW w:w="4478" w:type="dxa"/>
            <w:tcBorders>
              <w:top w:val="single" w:sz="4" w:space="0" w:color="auto"/>
              <w:left w:val="single" w:sz="4" w:space="0" w:color="auto"/>
              <w:bottom w:val="single" w:sz="4" w:space="0" w:color="auto"/>
            </w:tcBorders>
            <w:shd w:val="clear" w:color="auto" w:fill="FFFFFF"/>
          </w:tcPr>
          <w:p w:rsidR="004841C5" w:rsidRPr="00787831" w:rsidRDefault="004841C5" w:rsidP="00787831">
            <w:pPr>
              <w:pStyle w:val="ad"/>
              <w:shd w:val="clear" w:color="auto" w:fill="auto"/>
              <w:tabs>
                <w:tab w:val="left" w:pos="1368"/>
                <w:tab w:val="left" w:pos="1939"/>
                <w:tab w:val="left" w:pos="2074"/>
                <w:tab w:val="left" w:pos="3024"/>
                <w:tab w:val="left" w:pos="3336"/>
              </w:tabs>
              <w:spacing w:line="214" w:lineRule="auto"/>
              <w:ind w:firstLine="0"/>
              <w:rPr>
                <w:bCs/>
                <w:color w:val="000000"/>
                <w:sz w:val="24"/>
                <w:szCs w:val="24"/>
                <w:lang w:val="en-US" w:eastAsia="ru-RU" w:bidi="ru-RU"/>
              </w:rPr>
            </w:pPr>
            <w:r w:rsidRPr="00787831">
              <w:rPr>
                <w:bCs/>
                <w:color w:val="000000"/>
                <w:sz w:val="24"/>
                <w:szCs w:val="24"/>
                <w:lang w:val="en-US" w:eastAsia="ru-RU" w:bidi="ru-RU"/>
              </w:rPr>
              <w:t xml:space="preserve">Full name, date of birth, job title (occupation),  education details, work experience, </w:t>
            </w:r>
            <w:r w:rsidR="00787831">
              <w:rPr>
                <w:bCs/>
                <w:color w:val="000000"/>
                <w:sz w:val="24"/>
                <w:szCs w:val="24"/>
                <w:lang w:val="en-US" w:eastAsia="ru-RU" w:bidi="ru-RU"/>
              </w:rPr>
              <w:t>encouragement</w:t>
            </w:r>
            <w:r w:rsidRPr="00787831">
              <w:rPr>
                <w:bCs/>
                <w:color w:val="000000"/>
                <w:sz w:val="24"/>
                <w:szCs w:val="24"/>
                <w:lang w:val="en-US" w:eastAsia="ru-RU" w:bidi="ru-RU"/>
              </w:rPr>
              <w:t xml:space="preserve"> details, bank account details (if a money reward is paid), work experience in the trade union organization, </w:t>
            </w:r>
            <w:r w:rsidR="00787831" w:rsidRPr="00787831">
              <w:rPr>
                <w:bCs/>
                <w:color w:val="000000"/>
                <w:sz w:val="24"/>
                <w:szCs w:val="24"/>
                <w:lang w:val="en-US" w:eastAsia="ru-RU" w:bidi="ru-RU"/>
              </w:rPr>
              <w:t>types of trade union awards, other data contained in award sheets.</w:t>
            </w:r>
          </w:p>
          <w:p w:rsidR="009F23D2" w:rsidRPr="00787831" w:rsidRDefault="009F23D2" w:rsidP="00787831">
            <w:pPr>
              <w:pStyle w:val="ad"/>
              <w:shd w:val="clear" w:color="auto" w:fill="auto"/>
              <w:tabs>
                <w:tab w:val="left" w:pos="1368"/>
                <w:tab w:val="left" w:pos="1939"/>
                <w:tab w:val="left" w:pos="2074"/>
                <w:tab w:val="left" w:pos="3024"/>
                <w:tab w:val="left" w:pos="3336"/>
              </w:tabs>
              <w:spacing w:line="214" w:lineRule="auto"/>
              <w:rPr>
                <w:bCs/>
                <w:color w:val="000000"/>
                <w:sz w:val="24"/>
                <w:szCs w:val="24"/>
                <w:lang w:val="en-US" w:eastAsia="ru-RU" w:bidi="ru-RU"/>
              </w:rPr>
            </w:pPr>
          </w:p>
        </w:tc>
        <w:tc>
          <w:tcPr>
            <w:tcW w:w="5228" w:type="dxa"/>
            <w:tcBorders>
              <w:top w:val="single" w:sz="4" w:space="0" w:color="auto"/>
              <w:left w:val="single" w:sz="4" w:space="0" w:color="auto"/>
              <w:bottom w:val="single" w:sz="4" w:space="0" w:color="auto"/>
              <w:right w:val="single" w:sz="4" w:space="0" w:color="auto"/>
            </w:tcBorders>
            <w:shd w:val="clear" w:color="auto" w:fill="FFFFFF"/>
          </w:tcPr>
          <w:p w:rsidR="009F23D2" w:rsidRPr="00787831" w:rsidRDefault="00E02A4C" w:rsidP="00787831">
            <w:pPr>
              <w:pStyle w:val="ad"/>
              <w:tabs>
                <w:tab w:val="left" w:pos="1368"/>
                <w:tab w:val="left" w:pos="1939"/>
                <w:tab w:val="left" w:pos="3024"/>
              </w:tabs>
              <w:spacing w:after="700" w:line="214" w:lineRule="auto"/>
              <w:rPr>
                <w:bCs/>
                <w:color w:val="000000"/>
                <w:sz w:val="24"/>
                <w:szCs w:val="24"/>
                <w:lang w:val="en-US" w:eastAsia="ru-RU" w:bidi="ru-RU"/>
              </w:rPr>
            </w:pPr>
            <w:r w:rsidRPr="00787831">
              <w:rPr>
                <w:bCs/>
                <w:color w:val="000000"/>
                <w:sz w:val="24"/>
                <w:szCs w:val="24"/>
                <w:lang w:val="en-US" w:eastAsia="ru-RU" w:bidi="ru-RU"/>
              </w:rPr>
              <w:t>Consent of the personal data subject</w:t>
            </w:r>
          </w:p>
        </w:tc>
      </w:tr>
      <w:tr w:rsidR="00BE4BAC" w:rsidRPr="002D283E" w:rsidTr="00EA1752">
        <w:trPr>
          <w:trHeight w:val="2479"/>
        </w:trPr>
        <w:tc>
          <w:tcPr>
            <w:tcW w:w="3475" w:type="dxa"/>
            <w:tcBorders>
              <w:top w:val="single" w:sz="4" w:space="0" w:color="auto"/>
              <w:left w:val="single" w:sz="4" w:space="0" w:color="auto"/>
              <w:bottom w:val="single" w:sz="4" w:space="0" w:color="auto"/>
            </w:tcBorders>
            <w:shd w:val="clear" w:color="auto" w:fill="FFFFFF"/>
          </w:tcPr>
          <w:p w:rsidR="00BE4BAC" w:rsidRPr="00944CAB" w:rsidRDefault="00944CAB" w:rsidP="00944CAB">
            <w:pPr>
              <w:pStyle w:val="ad"/>
              <w:shd w:val="clear" w:color="auto" w:fill="auto"/>
              <w:tabs>
                <w:tab w:val="left" w:pos="1891"/>
                <w:tab w:val="left" w:pos="2416"/>
              </w:tabs>
              <w:spacing w:line="223" w:lineRule="auto"/>
              <w:ind w:hanging="15"/>
              <w:rPr>
                <w:color w:val="000000"/>
                <w:lang w:val="en-US" w:eastAsia="ru-RU" w:bidi="ru-RU"/>
              </w:rPr>
            </w:pPr>
            <w:r>
              <w:rPr>
                <w:color w:val="000000"/>
                <w:lang w:val="en-US" w:eastAsia="ru-RU" w:bidi="ru-RU"/>
              </w:rPr>
              <w:t xml:space="preserve">Nomination of delegates to conferences, </w:t>
            </w:r>
            <w:r w:rsidRPr="00944CAB">
              <w:rPr>
                <w:color w:val="000000"/>
                <w:lang w:val="en-US" w:eastAsia="ru-RU" w:bidi="ru-RU"/>
              </w:rPr>
              <w:t xml:space="preserve">meetings, candidates </w:t>
            </w:r>
            <w:r>
              <w:rPr>
                <w:color w:val="000000"/>
                <w:lang w:val="en-US" w:eastAsia="ru-RU" w:bidi="ru-RU"/>
              </w:rPr>
              <w:t>to governing authorities of the trade union, its organizational structures, FTUB and organizational structures of FTUB.</w:t>
            </w:r>
          </w:p>
        </w:tc>
        <w:tc>
          <w:tcPr>
            <w:tcW w:w="2549" w:type="dxa"/>
            <w:tcBorders>
              <w:top w:val="single" w:sz="4" w:space="0" w:color="auto"/>
              <w:left w:val="single" w:sz="4" w:space="0" w:color="auto"/>
              <w:bottom w:val="single" w:sz="4" w:space="0" w:color="auto"/>
            </w:tcBorders>
            <w:shd w:val="clear" w:color="auto" w:fill="FFFFFF"/>
          </w:tcPr>
          <w:p w:rsidR="00BE4BAC" w:rsidRPr="00944CAB" w:rsidRDefault="00944CAB" w:rsidP="00EA1752">
            <w:pPr>
              <w:pStyle w:val="ad"/>
              <w:rPr>
                <w:color w:val="000000"/>
                <w:lang w:val="en-US" w:eastAsia="ru-RU" w:bidi="ru-RU"/>
              </w:rPr>
            </w:pPr>
            <w:r>
              <w:rPr>
                <w:color w:val="000000"/>
                <w:lang w:val="en-US" w:eastAsia="ru-RU" w:bidi="ru-RU"/>
              </w:rPr>
              <w:t>Individuals nominated as the delegates.</w:t>
            </w:r>
          </w:p>
        </w:tc>
        <w:tc>
          <w:tcPr>
            <w:tcW w:w="4478" w:type="dxa"/>
            <w:tcBorders>
              <w:top w:val="single" w:sz="4" w:space="0" w:color="auto"/>
              <w:left w:val="single" w:sz="4" w:space="0" w:color="auto"/>
              <w:bottom w:val="single" w:sz="4" w:space="0" w:color="auto"/>
            </w:tcBorders>
            <w:shd w:val="clear" w:color="auto" w:fill="FFFFFF"/>
          </w:tcPr>
          <w:p w:rsidR="00BE4BAC" w:rsidRPr="00944CAB" w:rsidRDefault="00944CAB" w:rsidP="00944CAB">
            <w:pPr>
              <w:pStyle w:val="ad"/>
              <w:shd w:val="clear" w:color="auto" w:fill="auto"/>
              <w:tabs>
                <w:tab w:val="left" w:pos="2074"/>
                <w:tab w:val="left" w:pos="3336"/>
              </w:tabs>
              <w:spacing w:line="257" w:lineRule="auto"/>
              <w:jc w:val="both"/>
              <w:rPr>
                <w:color w:val="000000"/>
                <w:lang w:val="en-US" w:eastAsia="ru-RU" w:bidi="ru-RU"/>
              </w:rPr>
            </w:pPr>
            <w:r>
              <w:rPr>
                <w:color w:val="000000"/>
                <w:lang w:val="en-US" w:eastAsia="ru-RU" w:bidi="ru-RU"/>
              </w:rPr>
              <w:t>Full name, place of work.</w:t>
            </w:r>
          </w:p>
        </w:tc>
        <w:tc>
          <w:tcPr>
            <w:tcW w:w="5228" w:type="dxa"/>
            <w:tcBorders>
              <w:top w:val="single" w:sz="4" w:space="0" w:color="auto"/>
              <w:left w:val="single" w:sz="4" w:space="0" w:color="auto"/>
              <w:bottom w:val="single" w:sz="4" w:space="0" w:color="auto"/>
              <w:right w:val="single" w:sz="4" w:space="0" w:color="auto"/>
            </w:tcBorders>
            <w:shd w:val="clear" w:color="auto" w:fill="FFFFFF"/>
          </w:tcPr>
          <w:p w:rsidR="00BE4BAC" w:rsidRPr="00E02A4C" w:rsidRDefault="00E02A4C" w:rsidP="00EA1752">
            <w:pPr>
              <w:pStyle w:val="ad"/>
              <w:spacing w:after="700" w:line="240" w:lineRule="auto"/>
              <w:rPr>
                <w:color w:val="000000"/>
                <w:lang w:val="en-US" w:eastAsia="ru-RU" w:bidi="ru-RU"/>
              </w:rPr>
            </w:pPr>
            <w:r w:rsidRPr="00642416">
              <w:rPr>
                <w:color w:val="000000"/>
                <w:lang w:val="en-US" w:eastAsia="ru-RU" w:bidi="ru-RU"/>
              </w:rPr>
              <w:t>Consent of the personal data subject</w:t>
            </w:r>
          </w:p>
        </w:tc>
      </w:tr>
    </w:tbl>
    <w:p w:rsidR="00563FCA" w:rsidRPr="00E02A4C" w:rsidRDefault="009F23D2" w:rsidP="00140493">
      <w:pPr>
        <w:spacing w:line="1" w:lineRule="exact"/>
        <w:rPr>
          <w:rFonts w:ascii="Times New Roman" w:hAnsi="Times New Roman" w:cs="Times New Roman"/>
          <w:sz w:val="2"/>
          <w:szCs w:val="2"/>
          <w:lang w:val="en-US"/>
        </w:rPr>
        <w:sectPr w:rsidR="00563FCA" w:rsidRPr="00E02A4C" w:rsidSect="001F2B8C">
          <w:pgSz w:w="16840" w:h="11900" w:orient="landscape"/>
          <w:pgMar w:top="1418" w:right="468" w:bottom="1135" w:left="540" w:header="0" w:footer="3" w:gutter="0"/>
          <w:cols w:space="720"/>
          <w:noEndnote/>
          <w:docGrid w:linePitch="360"/>
        </w:sectPr>
      </w:pPr>
      <w:r w:rsidRPr="00E02A4C">
        <w:rPr>
          <w:rFonts w:ascii="Times New Roman" w:hAnsi="Times New Roman" w:cs="Times New Roman"/>
          <w:lang w:val="en-US"/>
        </w:rPr>
        <w:br w:type="page"/>
      </w:r>
    </w:p>
    <w:p w:rsidR="00944CAB" w:rsidRPr="00944CAB" w:rsidRDefault="00944CAB" w:rsidP="00563FCA">
      <w:pPr>
        <w:pStyle w:val="210"/>
        <w:numPr>
          <w:ilvl w:val="0"/>
          <w:numId w:val="5"/>
        </w:numPr>
        <w:shd w:val="clear" w:color="auto" w:fill="auto"/>
        <w:tabs>
          <w:tab w:val="left" w:pos="1077"/>
        </w:tabs>
        <w:spacing w:before="0" w:after="0" w:line="346" w:lineRule="exact"/>
        <w:ind w:firstLine="760"/>
        <w:jc w:val="both"/>
        <w:rPr>
          <w:rStyle w:val="21"/>
          <w:shd w:val="clear" w:color="auto" w:fill="auto"/>
          <w:lang w:val="en-US"/>
        </w:rPr>
      </w:pPr>
      <w:r>
        <w:rPr>
          <w:rStyle w:val="21"/>
          <w:shd w:val="clear" w:color="auto" w:fill="auto"/>
          <w:lang w:val="en-US"/>
        </w:rPr>
        <w:lastRenderedPageBreak/>
        <w:t xml:space="preserve">The Trade union organization shall process only the data that is required to perform the stated goals and shall </w:t>
      </w:r>
      <w:r w:rsidR="00B55521">
        <w:rPr>
          <w:rStyle w:val="21"/>
          <w:shd w:val="clear" w:color="auto" w:fill="auto"/>
          <w:lang w:val="en-US"/>
        </w:rPr>
        <w:t xml:space="preserve">avoid extra </w:t>
      </w:r>
      <w:r>
        <w:rPr>
          <w:rStyle w:val="21"/>
          <w:shd w:val="clear" w:color="auto" w:fill="auto"/>
          <w:lang w:val="en-US"/>
        </w:rPr>
        <w:t>processing of personal data.</w:t>
      </w:r>
    </w:p>
    <w:p w:rsidR="00944CAB" w:rsidRDefault="00944CAB" w:rsidP="00563FCA">
      <w:pPr>
        <w:pStyle w:val="210"/>
        <w:numPr>
          <w:ilvl w:val="0"/>
          <w:numId w:val="5"/>
        </w:numPr>
        <w:shd w:val="clear" w:color="auto" w:fill="auto"/>
        <w:tabs>
          <w:tab w:val="left" w:pos="1077"/>
        </w:tabs>
        <w:spacing w:before="0" w:after="0" w:line="346" w:lineRule="exact"/>
        <w:ind w:firstLine="760"/>
        <w:jc w:val="both"/>
        <w:rPr>
          <w:rStyle w:val="21"/>
          <w:shd w:val="clear" w:color="auto" w:fill="auto"/>
          <w:lang w:val="en-US"/>
        </w:rPr>
      </w:pPr>
      <w:r>
        <w:rPr>
          <w:rStyle w:val="21"/>
          <w:shd w:val="clear" w:color="auto" w:fill="auto"/>
          <w:lang w:val="en-US"/>
        </w:rPr>
        <w:t>The trade union organization shall store personal data in such a way so that to identify a personal data subject and within the period required to achieve the stated goals of personal data processing.</w:t>
      </w:r>
    </w:p>
    <w:p w:rsidR="00944CAB" w:rsidRDefault="00944CAB" w:rsidP="00563FCA">
      <w:pPr>
        <w:pStyle w:val="210"/>
        <w:numPr>
          <w:ilvl w:val="0"/>
          <w:numId w:val="5"/>
        </w:numPr>
        <w:shd w:val="clear" w:color="auto" w:fill="auto"/>
        <w:tabs>
          <w:tab w:val="left" w:pos="1077"/>
        </w:tabs>
        <w:spacing w:before="0" w:after="0" w:line="346" w:lineRule="exact"/>
        <w:ind w:firstLine="760"/>
        <w:jc w:val="both"/>
        <w:rPr>
          <w:rStyle w:val="21"/>
          <w:shd w:val="clear" w:color="auto" w:fill="auto"/>
          <w:lang w:val="en-US"/>
        </w:rPr>
      </w:pPr>
      <w:r>
        <w:rPr>
          <w:rStyle w:val="21"/>
          <w:shd w:val="clear" w:color="auto" w:fill="auto"/>
          <w:lang w:val="en-US"/>
        </w:rPr>
        <w:t>The Trade union organization shall not transfer personal data to any third parties without consent of a personal data subject except where provided for by the legal acts.</w:t>
      </w:r>
    </w:p>
    <w:p w:rsidR="00944CAB" w:rsidRDefault="00315CB6" w:rsidP="00563FCA">
      <w:pPr>
        <w:pStyle w:val="210"/>
        <w:numPr>
          <w:ilvl w:val="0"/>
          <w:numId w:val="5"/>
        </w:numPr>
        <w:shd w:val="clear" w:color="auto" w:fill="auto"/>
        <w:tabs>
          <w:tab w:val="left" w:pos="1077"/>
        </w:tabs>
        <w:spacing w:before="0" w:after="0" w:line="346" w:lineRule="exact"/>
        <w:ind w:firstLine="760"/>
        <w:jc w:val="both"/>
        <w:rPr>
          <w:rStyle w:val="21"/>
          <w:shd w:val="clear" w:color="auto" w:fill="auto"/>
          <w:lang w:val="en-US"/>
        </w:rPr>
      </w:pPr>
      <w:r>
        <w:rPr>
          <w:rStyle w:val="21"/>
          <w:shd w:val="clear" w:color="auto" w:fill="auto"/>
          <w:lang w:val="en-US"/>
        </w:rPr>
        <w:t>A personal data subject shall be entitled to:</w:t>
      </w:r>
    </w:p>
    <w:p w:rsidR="00315CB6" w:rsidRDefault="00315CB6" w:rsidP="00315CB6">
      <w:pPr>
        <w:pStyle w:val="210"/>
        <w:numPr>
          <w:ilvl w:val="1"/>
          <w:numId w:val="5"/>
        </w:numPr>
        <w:shd w:val="clear" w:color="auto" w:fill="auto"/>
        <w:tabs>
          <w:tab w:val="left" w:pos="1077"/>
        </w:tabs>
        <w:spacing w:before="0" w:after="0" w:line="346" w:lineRule="exact"/>
        <w:ind w:firstLine="760"/>
        <w:jc w:val="both"/>
        <w:rPr>
          <w:rStyle w:val="21"/>
          <w:shd w:val="clear" w:color="auto" w:fill="auto"/>
          <w:lang w:val="en-US"/>
        </w:rPr>
      </w:pPr>
      <w:r>
        <w:rPr>
          <w:rStyle w:val="21"/>
          <w:shd w:val="clear" w:color="auto" w:fill="auto"/>
          <w:lang w:val="en-US"/>
        </w:rPr>
        <w:t>withdraw its consent for personal data processing previously provided to the trade union organization. Such consent shall not be withdrawn, if personal data is processed under a relevant contract or pursuant to the laws (for instance, in case of public control or consideration of a submitted application);</w:t>
      </w:r>
    </w:p>
    <w:p w:rsidR="00315CB6" w:rsidRDefault="00315CB6" w:rsidP="00315CB6">
      <w:pPr>
        <w:pStyle w:val="210"/>
        <w:numPr>
          <w:ilvl w:val="1"/>
          <w:numId w:val="5"/>
        </w:numPr>
        <w:shd w:val="clear" w:color="auto" w:fill="auto"/>
        <w:tabs>
          <w:tab w:val="left" w:pos="1077"/>
        </w:tabs>
        <w:spacing w:before="0" w:after="0" w:line="346" w:lineRule="exact"/>
        <w:ind w:firstLine="760"/>
        <w:jc w:val="both"/>
        <w:rPr>
          <w:rStyle w:val="21"/>
          <w:shd w:val="clear" w:color="auto" w:fill="auto"/>
          <w:lang w:val="en-US"/>
        </w:rPr>
      </w:pPr>
      <w:r>
        <w:rPr>
          <w:rStyle w:val="21"/>
          <w:shd w:val="clear" w:color="auto" w:fill="auto"/>
          <w:lang w:val="en-US"/>
        </w:rPr>
        <w:t>get information relating to processing of its personal data by the trade union organization, i.e.</w:t>
      </w:r>
    </w:p>
    <w:p w:rsidR="00315CB6" w:rsidRDefault="00315CB6" w:rsidP="00315CB6">
      <w:pPr>
        <w:pStyle w:val="210"/>
        <w:shd w:val="clear" w:color="auto" w:fill="auto"/>
        <w:tabs>
          <w:tab w:val="left" w:pos="1077"/>
        </w:tabs>
        <w:spacing w:before="0" w:after="0" w:line="346" w:lineRule="exact"/>
        <w:ind w:left="760" w:firstLine="0"/>
        <w:jc w:val="both"/>
        <w:rPr>
          <w:rStyle w:val="21"/>
          <w:color w:val="000000"/>
          <w:lang w:val="en-US" w:eastAsia="ru-RU"/>
        </w:rPr>
      </w:pPr>
      <w:r>
        <w:rPr>
          <w:rStyle w:val="21"/>
          <w:color w:val="000000"/>
          <w:lang w:val="en-US" w:eastAsia="ru-RU"/>
        </w:rPr>
        <w:t>location of the trade union;</w:t>
      </w:r>
    </w:p>
    <w:p w:rsidR="00563FCA" w:rsidRDefault="00315CB6" w:rsidP="00315CB6">
      <w:pPr>
        <w:pStyle w:val="210"/>
        <w:shd w:val="clear" w:color="auto" w:fill="auto"/>
        <w:tabs>
          <w:tab w:val="left" w:pos="1077"/>
        </w:tabs>
        <w:spacing w:before="0" w:after="0" w:line="346" w:lineRule="exact"/>
        <w:ind w:left="760" w:firstLine="0"/>
        <w:jc w:val="both"/>
        <w:rPr>
          <w:rStyle w:val="21"/>
          <w:color w:val="000000"/>
          <w:lang w:val="en-US" w:eastAsia="ru-RU"/>
        </w:rPr>
      </w:pPr>
      <w:r>
        <w:rPr>
          <w:rStyle w:val="21"/>
          <w:color w:val="000000"/>
          <w:lang w:val="en-US" w:eastAsia="ru-RU"/>
        </w:rPr>
        <w:t>confirmation of processing of its personal data by the trade union organization</w:t>
      </w:r>
      <w:r w:rsidR="00563FCA" w:rsidRPr="00315CB6">
        <w:rPr>
          <w:rStyle w:val="21"/>
          <w:color w:val="000000"/>
          <w:lang w:val="en-US" w:eastAsia="ru-RU"/>
        </w:rPr>
        <w:t>;</w:t>
      </w:r>
    </w:p>
    <w:p w:rsidR="00315CB6" w:rsidRDefault="00315CB6" w:rsidP="00315CB6">
      <w:pPr>
        <w:pStyle w:val="210"/>
        <w:shd w:val="clear" w:color="auto" w:fill="auto"/>
        <w:tabs>
          <w:tab w:val="left" w:pos="1077"/>
        </w:tabs>
        <w:spacing w:before="0" w:after="0" w:line="346" w:lineRule="exact"/>
        <w:ind w:left="760" w:firstLine="0"/>
        <w:jc w:val="both"/>
        <w:rPr>
          <w:lang w:val="en-US"/>
        </w:rPr>
      </w:pPr>
      <w:r>
        <w:rPr>
          <w:lang w:val="en-US"/>
        </w:rPr>
        <w:t>its personal data and source of such data;</w:t>
      </w:r>
    </w:p>
    <w:p w:rsidR="00315CB6" w:rsidRDefault="00315CB6" w:rsidP="00315CB6">
      <w:pPr>
        <w:pStyle w:val="210"/>
        <w:shd w:val="clear" w:color="auto" w:fill="auto"/>
        <w:tabs>
          <w:tab w:val="left" w:pos="1077"/>
        </w:tabs>
        <w:spacing w:before="0" w:after="0" w:line="346" w:lineRule="exact"/>
        <w:ind w:left="760" w:firstLine="0"/>
        <w:jc w:val="both"/>
        <w:rPr>
          <w:lang w:val="en-US"/>
        </w:rPr>
      </w:pPr>
      <w:r>
        <w:rPr>
          <w:lang w:val="en-US"/>
        </w:rPr>
        <w:t>legal grounds and goals of personal data processing;</w:t>
      </w:r>
    </w:p>
    <w:p w:rsidR="00315CB6" w:rsidRDefault="00315CB6" w:rsidP="00315CB6">
      <w:pPr>
        <w:pStyle w:val="210"/>
        <w:shd w:val="clear" w:color="auto" w:fill="auto"/>
        <w:tabs>
          <w:tab w:val="left" w:pos="1077"/>
        </w:tabs>
        <w:spacing w:before="0" w:after="0" w:line="346" w:lineRule="exact"/>
        <w:ind w:left="760" w:firstLine="0"/>
        <w:jc w:val="both"/>
        <w:rPr>
          <w:lang w:val="en-US"/>
        </w:rPr>
      </w:pPr>
      <w:r>
        <w:rPr>
          <w:lang w:val="en-US"/>
        </w:rPr>
        <w:t>term of its consent (if personal data is processed with the consent of a personal data subject);</w:t>
      </w:r>
    </w:p>
    <w:p w:rsidR="00315CB6" w:rsidRPr="00B236BF" w:rsidRDefault="00315CB6" w:rsidP="00B236BF">
      <w:pPr>
        <w:pStyle w:val="210"/>
        <w:shd w:val="clear" w:color="auto" w:fill="auto"/>
        <w:tabs>
          <w:tab w:val="left" w:pos="1077"/>
        </w:tabs>
        <w:spacing w:before="0" w:after="0" w:line="346" w:lineRule="exact"/>
        <w:ind w:left="760" w:firstLine="0"/>
        <w:jc w:val="both"/>
        <w:rPr>
          <w:rStyle w:val="21"/>
          <w:shd w:val="clear" w:color="auto" w:fill="auto"/>
          <w:lang w:val="en-US"/>
        </w:rPr>
      </w:pPr>
      <w:r>
        <w:rPr>
          <w:lang w:val="en-US"/>
        </w:rPr>
        <w:t>other information in accordance with the laws.</w:t>
      </w:r>
    </w:p>
    <w:p w:rsidR="00B236BF" w:rsidRDefault="00B236BF" w:rsidP="00563FCA">
      <w:pPr>
        <w:pStyle w:val="210"/>
        <w:numPr>
          <w:ilvl w:val="1"/>
          <w:numId w:val="5"/>
        </w:numPr>
        <w:shd w:val="clear" w:color="auto" w:fill="auto"/>
        <w:tabs>
          <w:tab w:val="left" w:pos="1370"/>
        </w:tabs>
        <w:spacing w:before="0" w:after="0" w:line="342" w:lineRule="exact"/>
        <w:ind w:right="160" w:firstLine="760"/>
        <w:jc w:val="both"/>
        <w:rPr>
          <w:rStyle w:val="21"/>
          <w:shd w:val="clear" w:color="auto" w:fill="auto"/>
          <w:lang w:val="en-US"/>
        </w:rPr>
      </w:pPr>
      <w:r>
        <w:rPr>
          <w:rStyle w:val="21"/>
          <w:shd w:val="clear" w:color="auto" w:fill="auto"/>
          <w:lang w:val="en-US"/>
        </w:rPr>
        <w:t>require the trade union organization to amend its personal data, if such data is incomplete, outdated or inaccurate. In this case a personal data subject shall provide the documents, confirming the necessity to amend its personal data, and (or) duly certified copies of such documents to the trade union organization;</w:t>
      </w:r>
    </w:p>
    <w:p w:rsidR="00B236BF" w:rsidRDefault="00B236BF" w:rsidP="00563FCA">
      <w:pPr>
        <w:pStyle w:val="210"/>
        <w:numPr>
          <w:ilvl w:val="1"/>
          <w:numId w:val="5"/>
        </w:numPr>
        <w:shd w:val="clear" w:color="auto" w:fill="auto"/>
        <w:tabs>
          <w:tab w:val="left" w:pos="1370"/>
        </w:tabs>
        <w:spacing w:before="0" w:after="0" w:line="342" w:lineRule="exact"/>
        <w:ind w:right="160" w:firstLine="760"/>
        <w:jc w:val="both"/>
        <w:rPr>
          <w:rStyle w:val="21"/>
          <w:shd w:val="clear" w:color="auto" w:fill="auto"/>
          <w:lang w:val="en-US"/>
        </w:rPr>
      </w:pPr>
      <w:r>
        <w:rPr>
          <w:rStyle w:val="21"/>
          <w:shd w:val="clear" w:color="auto" w:fill="auto"/>
          <w:lang w:val="en-US"/>
        </w:rPr>
        <w:t>receive information on the provision of it personal data to any third parties by the trade union organization. A personal data subject shall be entitled to obtain such information once in a calendar year for free;</w:t>
      </w:r>
    </w:p>
    <w:p w:rsidR="00B236BF" w:rsidRDefault="00B236BF" w:rsidP="00563FCA">
      <w:pPr>
        <w:pStyle w:val="210"/>
        <w:numPr>
          <w:ilvl w:val="1"/>
          <w:numId w:val="5"/>
        </w:numPr>
        <w:shd w:val="clear" w:color="auto" w:fill="auto"/>
        <w:tabs>
          <w:tab w:val="left" w:pos="1370"/>
        </w:tabs>
        <w:spacing w:before="0" w:after="0" w:line="342" w:lineRule="exact"/>
        <w:ind w:right="160" w:firstLine="760"/>
        <w:jc w:val="both"/>
        <w:rPr>
          <w:rStyle w:val="21"/>
          <w:shd w:val="clear" w:color="auto" w:fill="auto"/>
          <w:lang w:val="en-US"/>
        </w:rPr>
      </w:pPr>
      <w:r>
        <w:rPr>
          <w:rStyle w:val="21"/>
          <w:shd w:val="clear" w:color="auto" w:fill="auto"/>
          <w:lang w:val="en-US"/>
        </w:rPr>
        <w:t>require to terminate processing of its personal data on a free basis, including deletion of personal data except where personal data processing is required by the Law or legal acts;</w:t>
      </w:r>
    </w:p>
    <w:p w:rsidR="00B236BF" w:rsidRPr="00B236BF" w:rsidRDefault="00B236BF" w:rsidP="00563FCA">
      <w:pPr>
        <w:pStyle w:val="210"/>
        <w:numPr>
          <w:ilvl w:val="1"/>
          <w:numId w:val="5"/>
        </w:numPr>
        <w:shd w:val="clear" w:color="auto" w:fill="auto"/>
        <w:tabs>
          <w:tab w:val="left" w:pos="1336"/>
        </w:tabs>
        <w:spacing w:before="0" w:after="0" w:line="346" w:lineRule="exact"/>
        <w:ind w:firstLine="760"/>
        <w:jc w:val="both"/>
        <w:rPr>
          <w:rStyle w:val="21"/>
          <w:shd w:val="clear" w:color="auto" w:fill="auto"/>
          <w:lang w:val="en-US"/>
        </w:rPr>
      </w:pPr>
      <w:r>
        <w:rPr>
          <w:rStyle w:val="21"/>
          <w:shd w:val="clear" w:color="auto" w:fill="auto"/>
          <w:lang w:val="en-US"/>
        </w:rPr>
        <w:t xml:space="preserve">appeal </w:t>
      </w:r>
      <w:r w:rsidR="00F200E8">
        <w:rPr>
          <w:rStyle w:val="21"/>
          <w:shd w:val="clear" w:color="auto" w:fill="auto"/>
          <w:lang w:val="en-US"/>
        </w:rPr>
        <w:t xml:space="preserve">to the court </w:t>
      </w:r>
      <w:r>
        <w:rPr>
          <w:rStyle w:val="21"/>
          <w:shd w:val="clear" w:color="auto" w:fill="auto"/>
          <w:lang w:val="en-US"/>
        </w:rPr>
        <w:t xml:space="preserve">against </w:t>
      </w:r>
      <w:r w:rsidR="00F200E8">
        <w:rPr>
          <w:rStyle w:val="21"/>
          <w:shd w:val="clear" w:color="auto" w:fill="auto"/>
          <w:lang w:val="en-US"/>
        </w:rPr>
        <w:t xml:space="preserve">any </w:t>
      </w:r>
      <w:r>
        <w:rPr>
          <w:rStyle w:val="21"/>
          <w:shd w:val="clear" w:color="auto" w:fill="auto"/>
          <w:lang w:val="en-US"/>
        </w:rPr>
        <w:t xml:space="preserve">actions (omissions) and decisions of the trade union organization which violate </w:t>
      </w:r>
      <w:r w:rsidR="00F200E8">
        <w:rPr>
          <w:rStyle w:val="21"/>
          <w:shd w:val="clear" w:color="auto" w:fill="auto"/>
          <w:lang w:val="en-US"/>
        </w:rPr>
        <w:t>its rights with regard to personal data processing in accordance with the procedure set forth by the Law of Civil Procedure.</w:t>
      </w:r>
    </w:p>
    <w:p w:rsidR="00B55521" w:rsidRDefault="00B55521" w:rsidP="00563FCA">
      <w:pPr>
        <w:pStyle w:val="210"/>
        <w:numPr>
          <w:ilvl w:val="0"/>
          <w:numId w:val="5"/>
        </w:numPr>
        <w:shd w:val="clear" w:color="auto" w:fill="auto"/>
        <w:tabs>
          <w:tab w:val="left" w:pos="1051"/>
        </w:tabs>
        <w:spacing w:before="0" w:after="0" w:line="346" w:lineRule="exact"/>
        <w:ind w:firstLine="760"/>
        <w:jc w:val="both"/>
        <w:rPr>
          <w:rStyle w:val="21"/>
          <w:shd w:val="clear" w:color="auto" w:fill="auto"/>
          <w:lang w:val="en-US"/>
        </w:rPr>
      </w:pPr>
      <w:r>
        <w:rPr>
          <w:rStyle w:val="21"/>
          <w:shd w:val="clear" w:color="auto" w:fill="auto"/>
          <w:lang w:val="en-US"/>
        </w:rPr>
        <w:t xml:space="preserve">To execute its rights relating to personal data processing a personal data subject shall submit </w:t>
      </w:r>
      <w:r w:rsidR="00586140">
        <w:rPr>
          <w:rStyle w:val="21"/>
          <w:shd w:val="clear" w:color="auto" w:fill="auto"/>
          <w:lang w:val="en-US"/>
        </w:rPr>
        <w:t xml:space="preserve">to the trade union </w:t>
      </w:r>
      <w:r>
        <w:rPr>
          <w:rStyle w:val="21"/>
          <w:shd w:val="clear" w:color="auto" w:fill="auto"/>
          <w:lang w:val="en-US"/>
        </w:rPr>
        <w:t xml:space="preserve">a written or an electronic application </w:t>
      </w:r>
      <w:r w:rsidR="00586140">
        <w:rPr>
          <w:rStyle w:val="21"/>
          <w:shd w:val="clear" w:color="auto" w:fill="auto"/>
          <w:lang w:val="en-US"/>
        </w:rPr>
        <w:t xml:space="preserve">by mail or email, specified in part 5 of item 1 of this Annex </w:t>
      </w:r>
      <w:r>
        <w:rPr>
          <w:rStyle w:val="21"/>
          <w:shd w:val="clear" w:color="auto" w:fill="auto"/>
          <w:lang w:val="en-US"/>
        </w:rPr>
        <w:t>(</w:t>
      </w:r>
      <w:r w:rsidR="00586140">
        <w:rPr>
          <w:rStyle w:val="21"/>
          <w:shd w:val="clear" w:color="auto" w:fill="auto"/>
          <w:lang w:val="en-US"/>
        </w:rPr>
        <w:t>an application for withdrawal of consent shall be submitted in the same form and manner as the consent was submitted</w:t>
      </w:r>
      <w:r>
        <w:rPr>
          <w:rStyle w:val="21"/>
          <w:shd w:val="clear" w:color="auto" w:fill="auto"/>
          <w:lang w:val="en-US"/>
        </w:rPr>
        <w:t>)</w:t>
      </w:r>
      <w:r w:rsidR="00586140">
        <w:rPr>
          <w:rStyle w:val="21"/>
          <w:shd w:val="clear" w:color="auto" w:fill="auto"/>
          <w:lang w:val="en-US"/>
        </w:rPr>
        <w:t>. Such application shall contain:</w:t>
      </w:r>
    </w:p>
    <w:p w:rsidR="00586140" w:rsidRDefault="00586140" w:rsidP="00586140">
      <w:pPr>
        <w:pStyle w:val="210"/>
        <w:shd w:val="clear" w:color="auto" w:fill="auto"/>
        <w:tabs>
          <w:tab w:val="left" w:pos="1051"/>
        </w:tabs>
        <w:spacing w:before="0" w:after="0" w:line="346" w:lineRule="exact"/>
        <w:ind w:left="760" w:firstLine="0"/>
        <w:jc w:val="both"/>
        <w:rPr>
          <w:rStyle w:val="21"/>
          <w:shd w:val="clear" w:color="auto" w:fill="auto"/>
          <w:lang w:val="en-US"/>
        </w:rPr>
      </w:pPr>
      <w:r>
        <w:rPr>
          <w:rStyle w:val="21"/>
          <w:shd w:val="clear" w:color="auto" w:fill="auto"/>
          <w:lang w:val="en-US"/>
        </w:rPr>
        <w:t>a personal data subject’s full name, residential address (address of stay);</w:t>
      </w:r>
    </w:p>
    <w:p w:rsidR="00586140" w:rsidRPr="00B55521" w:rsidRDefault="00586140" w:rsidP="00586140">
      <w:pPr>
        <w:pStyle w:val="210"/>
        <w:shd w:val="clear" w:color="auto" w:fill="auto"/>
        <w:tabs>
          <w:tab w:val="left" w:pos="1051"/>
        </w:tabs>
        <w:spacing w:before="0" w:after="0" w:line="346" w:lineRule="exact"/>
        <w:ind w:left="760" w:firstLine="0"/>
        <w:jc w:val="both"/>
        <w:rPr>
          <w:rStyle w:val="21"/>
          <w:shd w:val="clear" w:color="auto" w:fill="auto"/>
          <w:lang w:val="en-US"/>
        </w:rPr>
      </w:pPr>
      <w:r>
        <w:rPr>
          <w:rStyle w:val="21"/>
          <w:shd w:val="clear" w:color="auto" w:fill="auto"/>
          <w:lang w:val="en-US"/>
        </w:rPr>
        <w:t>date of birth;</w:t>
      </w:r>
    </w:p>
    <w:p w:rsidR="00563FCA" w:rsidRPr="00586140" w:rsidRDefault="00586140" w:rsidP="00563FCA">
      <w:pPr>
        <w:pStyle w:val="210"/>
        <w:shd w:val="clear" w:color="auto" w:fill="auto"/>
        <w:spacing w:before="0" w:after="0" w:line="346" w:lineRule="exact"/>
        <w:ind w:firstLine="760"/>
        <w:jc w:val="both"/>
        <w:rPr>
          <w:lang w:val="en-US"/>
        </w:rPr>
      </w:pPr>
      <w:r>
        <w:rPr>
          <w:rStyle w:val="21"/>
          <w:color w:val="000000"/>
          <w:lang w:val="en-US" w:eastAsia="ru-RU"/>
        </w:rPr>
        <w:t>essence of a claim;</w:t>
      </w:r>
    </w:p>
    <w:p w:rsidR="00586140" w:rsidRDefault="00586140" w:rsidP="00563FCA">
      <w:pPr>
        <w:pStyle w:val="210"/>
        <w:shd w:val="clear" w:color="auto" w:fill="auto"/>
        <w:spacing w:before="0" w:after="0" w:line="346" w:lineRule="exact"/>
        <w:ind w:firstLine="760"/>
        <w:jc w:val="both"/>
        <w:rPr>
          <w:rStyle w:val="21"/>
          <w:color w:val="000000"/>
          <w:lang w:val="en-US" w:eastAsia="ru-RU"/>
        </w:rPr>
      </w:pPr>
      <w:r>
        <w:rPr>
          <w:rStyle w:val="21"/>
          <w:color w:val="000000"/>
          <w:lang w:val="en-US" w:eastAsia="ru-RU"/>
        </w:rPr>
        <w:t>a</w:t>
      </w:r>
      <w:r w:rsidRPr="00586140">
        <w:rPr>
          <w:rStyle w:val="21"/>
          <w:color w:val="000000"/>
          <w:lang w:val="en-US" w:eastAsia="ru-RU"/>
        </w:rPr>
        <w:t xml:space="preserve"> </w:t>
      </w:r>
      <w:r>
        <w:rPr>
          <w:rStyle w:val="21"/>
          <w:color w:val="000000"/>
          <w:lang w:val="en-US" w:eastAsia="ru-RU"/>
        </w:rPr>
        <w:t>personal</w:t>
      </w:r>
      <w:r w:rsidRPr="00586140">
        <w:rPr>
          <w:rStyle w:val="21"/>
          <w:color w:val="000000"/>
          <w:lang w:val="en-US" w:eastAsia="ru-RU"/>
        </w:rPr>
        <w:t xml:space="preserve"> </w:t>
      </w:r>
      <w:r>
        <w:rPr>
          <w:rStyle w:val="21"/>
          <w:color w:val="000000"/>
          <w:lang w:val="en-US" w:eastAsia="ru-RU"/>
        </w:rPr>
        <w:t>data</w:t>
      </w:r>
      <w:r w:rsidRPr="00586140">
        <w:rPr>
          <w:rStyle w:val="21"/>
          <w:color w:val="000000"/>
          <w:lang w:val="en-US" w:eastAsia="ru-RU"/>
        </w:rPr>
        <w:t xml:space="preserve"> </w:t>
      </w:r>
      <w:r>
        <w:rPr>
          <w:rStyle w:val="21"/>
          <w:color w:val="000000"/>
          <w:lang w:val="en-US" w:eastAsia="ru-RU"/>
        </w:rPr>
        <w:t>subject</w:t>
      </w:r>
      <w:r w:rsidRPr="00586140">
        <w:rPr>
          <w:rStyle w:val="21"/>
          <w:color w:val="000000"/>
          <w:lang w:val="en-US" w:eastAsia="ru-RU"/>
        </w:rPr>
        <w:t>’</w:t>
      </w:r>
      <w:r>
        <w:rPr>
          <w:rStyle w:val="21"/>
          <w:color w:val="000000"/>
          <w:lang w:val="en-US" w:eastAsia="ru-RU"/>
        </w:rPr>
        <w:t>s</w:t>
      </w:r>
      <w:r w:rsidRPr="00586140">
        <w:rPr>
          <w:rStyle w:val="21"/>
          <w:color w:val="000000"/>
          <w:lang w:val="en-US" w:eastAsia="ru-RU"/>
        </w:rPr>
        <w:t xml:space="preserve"> </w:t>
      </w:r>
      <w:r>
        <w:rPr>
          <w:rStyle w:val="21"/>
          <w:color w:val="000000"/>
          <w:lang w:val="en-US" w:eastAsia="ru-RU"/>
        </w:rPr>
        <w:t>ID</w:t>
      </w:r>
      <w:r w:rsidRPr="00586140">
        <w:rPr>
          <w:rStyle w:val="21"/>
          <w:color w:val="000000"/>
          <w:lang w:val="en-US" w:eastAsia="ru-RU"/>
        </w:rPr>
        <w:t xml:space="preserve"> </w:t>
      </w:r>
      <w:r>
        <w:rPr>
          <w:rStyle w:val="21"/>
          <w:color w:val="000000"/>
          <w:lang w:val="en-US" w:eastAsia="ru-RU"/>
        </w:rPr>
        <w:t>number</w:t>
      </w:r>
      <w:r w:rsidRPr="00586140">
        <w:rPr>
          <w:rStyle w:val="21"/>
          <w:color w:val="000000"/>
          <w:lang w:val="en-US" w:eastAsia="ru-RU"/>
        </w:rPr>
        <w:t>.</w:t>
      </w:r>
      <w:r>
        <w:rPr>
          <w:rStyle w:val="21"/>
          <w:color w:val="000000"/>
          <w:lang w:val="en-US" w:eastAsia="ru-RU"/>
        </w:rPr>
        <w:t xml:space="preserve"> If</w:t>
      </w:r>
      <w:r w:rsidRPr="00586140">
        <w:rPr>
          <w:rStyle w:val="21"/>
          <w:color w:val="000000"/>
          <w:lang w:val="en-US" w:eastAsia="ru-RU"/>
        </w:rPr>
        <w:t xml:space="preserve"> </w:t>
      </w:r>
      <w:r>
        <w:rPr>
          <w:rStyle w:val="21"/>
          <w:color w:val="000000"/>
          <w:lang w:val="en-US" w:eastAsia="ru-RU"/>
        </w:rPr>
        <w:t>a</w:t>
      </w:r>
      <w:r w:rsidRPr="00586140">
        <w:rPr>
          <w:rStyle w:val="21"/>
          <w:color w:val="000000"/>
          <w:lang w:val="en-US" w:eastAsia="ru-RU"/>
        </w:rPr>
        <w:t xml:space="preserve"> </w:t>
      </w:r>
      <w:r>
        <w:rPr>
          <w:rStyle w:val="21"/>
          <w:color w:val="000000"/>
          <w:lang w:val="en-US" w:eastAsia="ru-RU"/>
        </w:rPr>
        <w:t>personal</w:t>
      </w:r>
      <w:r w:rsidRPr="00586140">
        <w:rPr>
          <w:rStyle w:val="21"/>
          <w:color w:val="000000"/>
          <w:lang w:val="en-US" w:eastAsia="ru-RU"/>
        </w:rPr>
        <w:t xml:space="preserve"> </w:t>
      </w:r>
      <w:r>
        <w:rPr>
          <w:rStyle w:val="21"/>
          <w:color w:val="000000"/>
          <w:lang w:val="en-US" w:eastAsia="ru-RU"/>
        </w:rPr>
        <w:t>data</w:t>
      </w:r>
      <w:r w:rsidRPr="00586140">
        <w:rPr>
          <w:rStyle w:val="21"/>
          <w:color w:val="000000"/>
          <w:lang w:val="en-US" w:eastAsia="ru-RU"/>
        </w:rPr>
        <w:t xml:space="preserve"> </w:t>
      </w:r>
      <w:r>
        <w:rPr>
          <w:rStyle w:val="21"/>
          <w:color w:val="000000"/>
          <w:lang w:val="en-US" w:eastAsia="ru-RU"/>
        </w:rPr>
        <w:t>subject</w:t>
      </w:r>
      <w:r w:rsidRPr="00586140">
        <w:rPr>
          <w:rStyle w:val="21"/>
          <w:color w:val="000000"/>
          <w:lang w:val="en-US" w:eastAsia="ru-RU"/>
        </w:rPr>
        <w:t xml:space="preserve"> </w:t>
      </w:r>
      <w:r>
        <w:rPr>
          <w:rStyle w:val="21"/>
          <w:color w:val="000000"/>
          <w:lang w:val="en-US" w:eastAsia="ru-RU"/>
        </w:rPr>
        <w:t>has</w:t>
      </w:r>
      <w:r w:rsidRPr="00586140">
        <w:rPr>
          <w:rStyle w:val="21"/>
          <w:color w:val="000000"/>
          <w:lang w:val="en-US" w:eastAsia="ru-RU"/>
        </w:rPr>
        <w:t xml:space="preserve"> </w:t>
      </w:r>
      <w:r>
        <w:rPr>
          <w:rStyle w:val="21"/>
          <w:color w:val="000000"/>
          <w:lang w:val="en-US" w:eastAsia="ru-RU"/>
        </w:rPr>
        <w:t>no</w:t>
      </w:r>
      <w:r w:rsidRPr="00586140">
        <w:rPr>
          <w:rStyle w:val="21"/>
          <w:color w:val="000000"/>
          <w:lang w:val="en-US" w:eastAsia="ru-RU"/>
        </w:rPr>
        <w:t xml:space="preserve"> </w:t>
      </w:r>
      <w:r>
        <w:rPr>
          <w:rStyle w:val="21"/>
          <w:color w:val="000000"/>
          <w:lang w:val="en-US" w:eastAsia="ru-RU"/>
        </w:rPr>
        <w:t>ID</w:t>
      </w:r>
      <w:r w:rsidRPr="00586140">
        <w:rPr>
          <w:rStyle w:val="21"/>
          <w:color w:val="000000"/>
          <w:lang w:val="en-US" w:eastAsia="ru-RU"/>
        </w:rPr>
        <w:t xml:space="preserve"> </w:t>
      </w:r>
      <w:r>
        <w:rPr>
          <w:rStyle w:val="21"/>
          <w:color w:val="000000"/>
          <w:lang w:val="en-US" w:eastAsia="ru-RU"/>
        </w:rPr>
        <w:t>number</w:t>
      </w:r>
      <w:r w:rsidRPr="00586140">
        <w:rPr>
          <w:rStyle w:val="21"/>
          <w:color w:val="000000"/>
          <w:lang w:val="en-US" w:eastAsia="ru-RU"/>
        </w:rPr>
        <w:t xml:space="preserve">, </w:t>
      </w:r>
      <w:r>
        <w:rPr>
          <w:rStyle w:val="21"/>
          <w:color w:val="000000"/>
          <w:lang w:val="en-US" w:eastAsia="ru-RU"/>
        </w:rPr>
        <w:lastRenderedPageBreak/>
        <w:t>an</w:t>
      </w:r>
      <w:r w:rsidRPr="00586140">
        <w:rPr>
          <w:rStyle w:val="21"/>
          <w:color w:val="000000"/>
          <w:lang w:val="en-US" w:eastAsia="ru-RU"/>
        </w:rPr>
        <w:t xml:space="preserve"> </w:t>
      </w:r>
      <w:r>
        <w:rPr>
          <w:rStyle w:val="21"/>
          <w:color w:val="000000"/>
          <w:lang w:val="en-US" w:eastAsia="ru-RU"/>
        </w:rPr>
        <w:t>ID</w:t>
      </w:r>
      <w:r w:rsidRPr="00586140">
        <w:rPr>
          <w:rStyle w:val="21"/>
          <w:color w:val="000000"/>
          <w:lang w:val="en-US" w:eastAsia="ru-RU"/>
        </w:rPr>
        <w:t xml:space="preserve"> </w:t>
      </w:r>
      <w:r>
        <w:rPr>
          <w:rStyle w:val="21"/>
          <w:color w:val="000000"/>
          <w:lang w:val="en-US" w:eastAsia="ru-RU"/>
        </w:rPr>
        <w:t>number</w:t>
      </w:r>
      <w:r w:rsidRPr="00586140">
        <w:rPr>
          <w:rStyle w:val="21"/>
          <w:color w:val="000000"/>
          <w:lang w:val="en-US" w:eastAsia="ru-RU"/>
        </w:rPr>
        <w:t xml:space="preserve"> </w:t>
      </w:r>
      <w:r>
        <w:rPr>
          <w:rStyle w:val="21"/>
          <w:color w:val="000000"/>
          <w:lang w:val="en-US" w:eastAsia="ru-RU"/>
        </w:rPr>
        <w:t>of</w:t>
      </w:r>
      <w:r w:rsidRPr="00586140">
        <w:rPr>
          <w:rStyle w:val="21"/>
          <w:color w:val="000000"/>
          <w:lang w:val="en-US" w:eastAsia="ru-RU"/>
        </w:rPr>
        <w:t xml:space="preserve"> </w:t>
      </w:r>
      <w:r>
        <w:rPr>
          <w:rStyle w:val="21"/>
          <w:color w:val="000000"/>
          <w:lang w:val="en-US" w:eastAsia="ru-RU"/>
        </w:rPr>
        <w:t>its</w:t>
      </w:r>
      <w:r w:rsidRPr="00586140">
        <w:rPr>
          <w:rStyle w:val="21"/>
          <w:color w:val="000000"/>
          <w:lang w:val="en-US" w:eastAsia="ru-RU"/>
        </w:rPr>
        <w:t xml:space="preserve"> </w:t>
      </w:r>
      <w:r>
        <w:rPr>
          <w:rStyle w:val="21"/>
          <w:color w:val="000000"/>
          <w:lang w:val="en-US" w:eastAsia="ru-RU"/>
        </w:rPr>
        <w:t>identification</w:t>
      </w:r>
      <w:r w:rsidRPr="00586140">
        <w:rPr>
          <w:rStyle w:val="21"/>
          <w:color w:val="000000"/>
          <w:lang w:val="en-US" w:eastAsia="ru-RU"/>
        </w:rPr>
        <w:t xml:space="preserve"> </w:t>
      </w:r>
      <w:r>
        <w:rPr>
          <w:rStyle w:val="21"/>
          <w:color w:val="000000"/>
          <w:lang w:val="en-US" w:eastAsia="ru-RU"/>
        </w:rPr>
        <w:t>document</w:t>
      </w:r>
      <w:r w:rsidRPr="00586140">
        <w:rPr>
          <w:rStyle w:val="21"/>
          <w:color w:val="000000"/>
          <w:lang w:val="en-US" w:eastAsia="ru-RU"/>
        </w:rPr>
        <w:t xml:space="preserve"> </w:t>
      </w:r>
      <w:r>
        <w:rPr>
          <w:rStyle w:val="21"/>
          <w:color w:val="000000"/>
          <w:lang w:val="en-US" w:eastAsia="ru-RU"/>
        </w:rPr>
        <w:t>provided that the personal data has provided such data upon provision of its consent or if personal data is processed without consent of the personal data subject;</w:t>
      </w:r>
    </w:p>
    <w:p w:rsidR="00586140" w:rsidRDefault="00586140" w:rsidP="00563FCA">
      <w:pPr>
        <w:pStyle w:val="210"/>
        <w:shd w:val="clear" w:color="auto" w:fill="auto"/>
        <w:spacing w:before="0" w:after="0" w:line="346" w:lineRule="exact"/>
        <w:ind w:firstLine="760"/>
        <w:jc w:val="both"/>
        <w:rPr>
          <w:rStyle w:val="21"/>
          <w:color w:val="000000"/>
          <w:lang w:val="en-US" w:eastAsia="ru-RU"/>
        </w:rPr>
      </w:pPr>
      <w:r>
        <w:rPr>
          <w:rStyle w:val="21"/>
          <w:color w:val="000000"/>
          <w:lang w:val="en-US" w:eastAsia="ru-RU"/>
        </w:rPr>
        <w:t>a personal data subject’s signature (for written applications).</w:t>
      </w:r>
    </w:p>
    <w:p w:rsidR="009D6E83" w:rsidRPr="0001465B" w:rsidRDefault="0001465B" w:rsidP="0001465B">
      <w:pPr>
        <w:pStyle w:val="210"/>
        <w:numPr>
          <w:ilvl w:val="0"/>
          <w:numId w:val="5"/>
        </w:numPr>
        <w:shd w:val="clear" w:color="auto" w:fill="auto"/>
        <w:tabs>
          <w:tab w:val="left" w:pos="1095"/>
        </w:tabs>
        <w:spacing w:before="0" w:after="0" w:line="346" w:lineRule="exact"/>
        <w:ind w:firstLine="760"/>
        <w:jc w:val="both"/>
        <w:rPr>
          <w:lang w:val="en-US"/>
        </w:rPr>
      </w:pPr>
      <w:r>
        <w:rPr>
          <w:rStyle w:val="21"/>
          <w:shd w:val="clear" w:color="auto" w:fill="auto"/>
          <w:lang w:val="en-US"/>
        </w:rPr>
        <w:t xml:space="preserve">If </w:t>
      </w:r>
      <w:r w:rsidR="00586140">
        <w:rPr>
          <w:rStyle w:val="21"/>
          <w:shd w:val="clear" w:color="auto" w:fill="auto"/>
          <w:lang w:val="en-US"/>
        </w:rPr>
        <w:t>personal data subject</w:t>
      </w:r>
      <w:r>
        <w:rPr>
          <w:rStyle w:val="21"/>
          <w:shd w:val="clear" w:color="auto" w:fill="auto"/>
          <w:lang w:val="en-US"/>
        </w:rPr>
        <w:t>s</w:t>
      </w:r>
      <w:r w:rsidR="00586140">
        <w:rPr>
          <w:rStyle w:val="21"/>
          <w:shd w:val="clear" w:color="auto" w:fill="auto"/>
          <w:lang w:val="en-US"/>
        </w:rPr>
        <w:t xml:space="preserve"> </w:t>
      </w:r>
      <w:r>
        <w:rPr>
          <w:rStyle w:val="21"/>
          <w:shd w:val="clear" w:color="auto" w:fill="auto"/>
          <w:lang w:val="en-US"/>
        </w:rPr>
        <w:t>need assistance in execution of their rights, they may submit by email a relevant application to a person responsible for the internal control of personal data processing.</w:t>
      </w:r>
      <w:bookmarkEnd w:id="1"/>
    </w:p>
    <w:sectPr w:rsidR="009D6E83" w:rsidRPr="0001465B" w:rsidSect="00140493">
      <w:headerReference w:type="even" r:id="rId12"/>
      <w:headerReference w:type="default" r:id="rId13"/>
      <w:headerReference w:type="first" r:id="rId14"/>
      <w:pgSz w:w="11900" w:h="16840"/>
      <w:pgMar w:top="0" w:right="339" w:bottom="772" w:left="161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B23" w:rsidRDefault="00892B23">
      <w:r>
        <w:separator/>
      </w:r>
    </w:p>
  </w:endnote>
  <w:endnote w:type="continuationSeparator" w:id="0">
    <w:p w:rsidR="00892B23" w:rsidRDefault="00892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B23" w:rsidRDefault="00892B23">
      <w:r>
        <w:separator/>
      </w:r>
    </w:p>
  </w:footnote>
  <w:footnote w:type="continuationSeparator" w:id="0">
    <w:p w:rsidR="00892B23" w:rsidRDefault="00892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52" w:rsidRDefault="00591AF6">
    <w:pPr>
      <w:rPr>
        <w:color w:val="auto"/>
        <w:sz w:val="2"/>
        <w:szCs w:val="2"/>
      </w:rPr>
    </w:pPr>
    <w:r w:rsidRPr="00591AF6">
      <w:rPr>
        <w:noProof/>
      </w:rPr>
      <w:pict>
        <v:shapetype id="_x0000_t202" coordsize="21600,21600" o:spt="202" path="m,l,21600r21600,l21600,xe">
          <v:stroke joinstyle="miter"/>
          <v:path gradientshapeok="t" o:connecttype="rect"/>
        </v:shapetype>
        <v:shape id="Надпись 12" o:spid="_x0000_s6152" type="#_x0000_t202" style="position:absolute;margin-left:417.2pt;margin-top:34.05pt;width:4.05pt;height:9.2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" filled="f" stroked="f">
          <v:textbox style="mso-next-textbox:#Надпись 12;mso-fit-shape-to-text:t" inset="0,0,0,0">
            <w:txbxContent>
              <w:p w:rsidR="00EA1752" w:rsidRDefault="00591AF6">
                <w:pPr>
                  <w:pStyle w:val="1"/>
                  <w:shd w:val="clear" w:color="auto" w:fill="auto"/>
                  <w:spacing w:line="240" w:lineRule="auto"/>
                </w:pPr>
                <w:r>
                  <w:fldChar w:fldCharType="begin"/>
                </w:r>
                <w:r w:rsidR="00EA1752">
                  <w:instrText xml:space="preserve"> PAGE \* MERGEFORMAT </w:instrText>
                </w:r>
                <w:r>
                  <w:fldChar w:fldCharType="separate"/>
                </w:r>
                <w:r w:rsidR="00EA1752">
                  <w:rPr>
                    <w:rStyle w:val="a4"/>
                    <w:b/>
                    <w:bCs/>
                    <w:color w:val="000000"/>
                    <w:lang w:eastAsia="ru-RU"/>
                  </w:rPr>
                  <w:t>#</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52" w:rsidRDefault="00591AF6">
    <w:pPr>
      <w:rPr>
        <w:color w:val="auto"/>
        <w:sz w:val="2"/>
        <w:szCs w:val="2"/>
      </w:rPr>
    </w:pPr>
    <w:r w:rsidRPr="00591AF6">
      <w:rPr>
        <w:noProof/>
      </w:rPr>
      <w:pict>
        <v:shapetype id="_x0000_t202" coordsize="21600,21600" o:spt="202" path="m,l,21600r21600,l21600,xe">
          <v:stroke joinstyle="miter"/>
          <v:path gradientshapeok="t" o:connecttype="rect"/>
        </v:shapetype>
        <v:shape id="Надпись 11" o:spid="_x0000_s6151" type="#_x0000_t202" style="position:absolute;margin-left:417.2pt;margin-top:34.05pt;width:4.15pt;height:7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" filled="f" stroked="f">
          <v:textbox style="mso-next-textbox:#Надпись 11;mso-fit-shape-to-text:t" inset="0,0,0,0">
            <w:txbxContent>
              <w:p w:rsidR="00EA1752" w:rsidRDefault="00591AF6">
                <w:pPr>
                  <w:pStyle w:val="1"/>
                  <w:shd w:val="clear" w:color="auto" w:fill="auto"/>
                  <w:spacing w:line="240" w:lineRule="auto"/>
                </w:pPr>
                <w:r>
                  <w:fldChar w:fldCharType="begin"/>
                </w:r>
                <w:r w:rsidR="00EA1752">
                  <w:instrText xml:space="preserve"> PAGE \* MERGEFORMAT </w:instrText>
                </w:r>
                <w:r>
                  <w:fldChar w:fldCharType="separate"/>
                </w:r>
                <w:r w:rsidR="002D283E" w:rsidRPr="002D283E">
                  <w:rPr>
                    <w:rStyle w:val="a4"/>
                    <w:b/>
                    <w:bCs/>
                    <w:noProof/>
                    <w:color w:val="000000"/>
                    <w:lang w:eastAsia="ru-RU"/>
                  </w:rPr>
                  <w:t>6</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52" w:rsidRDefault="00591AF6">
    <w:pPr>
      <w:rPr>
        <w:color w:val="auto"/>
        <w:sz w:val="2"/>
        <w:szCs w:val="2"/>
      </w:rPr>
    </w:pPr>
    <w:r w:rsidRPr="00591AF6">
      <w:rPr>
        <w:noProof/>
      </w:rPr>
      <w:pict>
        <v:shapetype id="_x0000_t202" coordsize="21600,21600" o:spt="202" path="m,l,21600r21600,l21600,xe">
          <v:stroke joinstyle="miter"/>
          <v:path gradientshapeok="t" o:connecttype="rect"/>
        </v:shapetype>
        <v:shape id="Надпись 10" o:spid="_x0000_s6150" type="#_x0000_t202" style="position:absolute;margin-left:326pt;margin-top:37.8pt;width:4.05pt;height:9.2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" filled="f" stroked="f">
          <v:textbox style="mso-next-textbox:#Надпись 10;mso-fit-shape-to-text:t" inset="0,0,0,0">
            <w:txbxContent>
              <w:p w:rsidR="00EA1752" w:rsidRDefault="00591AF6">
                <w:pPr>
                  <w:pStyle w:val="1"/>
                  <w:shd w:val="clear" w:color="auto" w:fill="auto"/>
                  <w:spacing w:line="240" w:lineRule="auto"/>
                </w:pPr>
                <w:r>
                  <w:fldChar w:fldCharType="begin"/>
                </w:r>
                <w:r w:rsidR="00EA1752">
                  <w:instrText xml:space="preserve"> PAGE \* MERGEFORMAT </w:instrText>
                </w:r>
                <w:r>
                  <w:fldChar w:fldCharType="separate"/>
                </w:r>
                <w:r w:rsidR="002D283E" w:rsidRPr="002D283E">
                  <w:rPr>
                    <w:rStyle w:val="23"/>
                    <w:b/>
                    <w:bCs/>
                    <w:noProof/>
                    <w:color w:val="000000"/>
                    <w:lang w:eastAsia="ru-RU"/>
                  </w:rPr>
                  <w:t>1</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52" w:rsidRDefault="00591AF6">
    <w:pPr>
      <w:rPr>
        <w:color w:val="auto"/>
        <w:sz w:val="2"/>
        <w:szCs w:val="2"/>
      </w:rPr>
    </w:pPr>
    <w:r w:rsidRPr="00591AF6">
      <w:rPr>
        <w:noProof/>
      </w:rPr>
      <w:pict>
        <v:shapetype id="_x0000_t202" coordsize="21600,21600" o:spt="202" path="m,l,21600r21600,l21600,xe">
          <v:stroke joinstyle="miter"/>
          <v:path gradientshapeok="t" o:connecttype="rect"/>
        </v:shapetype>
        <v:shape id="Надпись 20" o:spid="_x0000_s6146" type="#_x0000_t202" style="position:absolute;margin-left:332.1pt;margin-top:34.4pt;width:4.05pt;height:9.2pt;z-index:-2516398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" filled="f" stroked="f">
          <v:textbox style="mso-fit-shape-to-text:t" inset="0,0,0,0">
            <w:txbxContent>
              <w:p w:rsidR="00EA1752" w:rsidRDefault="00591AF6">
                <w:pPr>
                  <w:pStyle w:val="1"/>
                  <w:shd w:val="clear" w:color="auto" w:fill="auto"/>
                  <w:spacing w:line="240" w:lineRule="auto"/>
                </w:pPr>
                <w:r>
                  <w:fldChar w:fldCharType="begin"/>
                </w:r>
                <w:r w:rsidR="00EA1752">
                  <w:instrText xml:space="preserve"> PAGE \* MERGEFORMAT </w:instrText>
                </w:r>
                <w:r>
                  <w:fldChar w:fldCharType="separate"/>
                </w:r>
                <w:r w:rsidR="00EA1752">
                  <w:rPr>
                    <w:rStyle w:val="a4"/>
                    <w:b/>
                    <w:bCs/>
                    <w:color w:val="000000"/>
                    <w:lang w:eastAsia="ru-RU"/>
                  </w:rPr>
                  <w:t>#</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166579"/>
      <w:docPartObj>
        <w:docPartGallery w:val="Page Numbers (Top of Page)"/>
        <w:docPartUnique/>
      </w:docPartObj>
    </w:sdtPr>
    <w:sdtContent>
      <w:p w:rsidR="00EA1752" w:rsidRDefault="00EA1752" w:rsidP="006F5E30">
        <w:pPr>
          <w:pStyle w:val="a5"/>
          <w:tabs>
            <w:tab w:val="left" w:pos="4560"/>
            <w:tab w:val="center" w:pos="4864"/>
          </w:tabs>
        </w:pPr>
        <w:r>
          <w:tab/>
        </w:r>
      </w:p>
      <w:p w:rsidR="00EA1752" w:rsidRDefault="00EA1752" w:rsidP="006F5E30">
        <w:pPr>
          <w:pStyle w:val="a5"/>
          <w:tabs>
            <w:tab w:val="left" w:pos="4560"/>
            <w:tab w:val="center" w:pos="4864"/>
          </w:tabs>
        </w:pPr>
        <w:r>
          <w:tab/>
        </w:r>
        <w:r>
          <w:tab/>
        </w:r>
      </w:p>
    </w:sdtContent>
  </w:sdt>
  <w:p w:rsidR="00EA1752" w:rsidRDefault="00EA1752">
    <w:pPr>
      <w:rPr>
        <w:color w:val="auto"/>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52" w:rsidRDefault="00591AF6">
    <w:pPr>
      <w:rPr>
        <w:color w:val="auto"/>
        <w:sz w:val="2"/>
        <w:szCs w:val="2"/>
      </w:rPr>
    </w:pPr>
    <w:r w:rsidRPr="00591AF6">
      <w:rPr>
        <w:noProof/>
      </w:rPr>
      <w:pict>
        <v:shapetype id="_x0000_t202" coordsize="21600,21600" o:spt="202" path="m,l,21600r21600,l21600,xe">
          <v:stroke joinstyle="miter"/>
          <v:path gradientshapeok="t" o:connecttype="rect"/>
        </v:shapetype>
        <v:shape id="Надпись 18" o:spid="_x0000_s6145" type="#_x0000_t202" style="position:absolute;margin-left:330.2pt;margin-top:35.1pt;width:4.05pt;height:9.2pt;z-index:-2516377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" filled="f" stroked="f">
          <v:textbox style="mso-fit-shape-to-text:t" inset="0,0,0,0">
            <w:txbxContent>
              <w:p w:rsidR="00EA1752" w:rsidRDefault="00591AF6">
                <w:pPr>
                  <w:pStyle w:val="1"/>
                  <w:shd w:val="clear" w:color="auto" w:fill="auto"/>
                  <w:spacing w:line="240" w:lineRule="auto"/>
                </w:pPr>
                <w:r>
                  <w:fldChar w:fldCharType="begin"/>
                </w:r>
                <w:r w:rsidR="00EA1752">
                  <w:instrText xml:space="preserve"> PAGE \* MERGEFORMAT </w:instrText>
                </w:r>
                <w:r>
                  <w:fldChar w:fldCharType="separate"/>
                </w:r>
                <w:r w:rsidR="00EA1752">
                  <w:rPr>
                    <w:rStyle w:val="a4"/>
                    <w:b/>
                    <w:bCs/>
                    <w:color w:val="000000"/>
                    <w:lang w:eastAsia="ru-RU"/>
                  </w:rPr>
                  <w:t>#</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000000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7">
    <w:nsid w:val="0000000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8">
    <w:nsid w:val="0000001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2B337613"/>
    <w:multiLevelType w:val="multilevel"/>
    <w:tmpl w:val="027C8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8D16B7"/>
    <w:multiLevelType w:val="hybridMultilevel"/>
    <w:tmpl w:val="BDCE3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387ACE"/>
    <w:multiLevelType w:val="hybridMultilevel"/>
    <w:tmpl w:val="F4AAAD9C"/>
    <w:lvl w:ilvl="0" w:tplc="C6A8D3EE">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
    <w:nsid w:val="54C31644"/>
    <w:multiLevelType w:val="multilevel"/>
    <w:tmpl w:val="CF94F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F27537"/>
    <w:multiLevelType w:val="hybridMultilevel"/>
    <w:tmpl w:val="939C6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o:shapelayout v:ext="edit">
      <o:idmap v:ext="edit" data="6"/>
    </o:shapelayout>
  </w:hdrShapeDefaults>
  <w:footnotePr>
    <w:footnote w:id="-1"/>
    <w:footnote w:id="0"/>
  </w:footnotePr>
  <w:endnotePr>
    <w:endnote w:id="-1"/>
    <w:endnote w:id="0"/>
  </w:endnotePr>
  <w:compat/>
  <w:rsids>
    <w:rsidRoot w:val="00563FCA"/>
    <w:rsid w:val="0001465B"/>
    <w:rsid w:val="00014BCF"/>
    <w:rsid w:val="000509F1"/>
    <w:rsid w:val="000E2740"/>
    <w:rsid w:val="00116777"/>
    <w:rsid w:val="00140493"/>
    <w:rsid w:val="001459AA"/>
    <w:rsid w:val="00172FF9"/>
    <w:rsid w:val="00190CE4"/>
    <w:rsid w:val="001C4823"/>
    <w:rsid w:val="001E08A0"/>
    <w:rsid w:val="001F2B8C"/>
    <w:rsid w:val="002041AB"/>
    <w:rsid w:val="002538B6"/>
    <w:rsid w:val="00260575"/>
    <w:rsid w:val="002932B1"/>
    <w:rsid w:val="002B289B"/>
    <w:rsid w:val="002D283E"/>
    <w:rsid w:val="002D6DF0"/>
    <w:rsid w:val="002E25E8"/>
    <w:rsid w:val="00315CB6"/>
    <w:rsid w:val="00374945"/>
    <w:rsid w:val="003770FF"/>
    <w:rsid w:val="003A5A09"/>
    <w:rsid w:val="003D6FCA"/>
    <w:rsid w:val="00400C70"/>
    <w:rsid w:val="004041C6"/>
    <w:rsid w:val="0040616A"/>
    <w:rsid w:val="0048182C"/>
    <w:rsid w:val="004841C5"/>
    <w:rsid w:val="00491E37"/>
    <w:rsid w:val="004B40C8"/>
    <w:rsid w:val="004F01DB"/>
    <w:rsid w:val="004F63C4"/>
    <w:rsid w:val="005516D6"/>
    <w:rsid w:val="005626BF"/>
    <w:rsid w:val="00563FCA"/>
    <w:rsid w:val="005819FD"/>
    <w:rsid w:val="00586140"/>
    <w:rsid w:val="00591AF6"/>
    <w:rsid w:val="005C2DD2"/>
    <w:rsid w:val="005D35F0"/>
    <w:rsid w:val="00613819"/>
    <w:rsid w:val="00642416"/>
    <w:rsid w:val="006730EA"/>
    <w:rsid w:val="006A0B89"/>
    <w:rsid w:val="006A4AAF"/>
    <w:rsid w:val="006A615E"/>
    <w:rsid w:val="006D029A"/>
    <w:rsid w:val="006E4153"/>
    <w:rsid w:val="006F5E30"/>
    <w:rsid w:val="006F6F4F"/>
    <w:rsid w:val="007560DF"/>
    <w:rsid w:val="00770937"/>
    <w:rsid w:val="0078600D"/>
    <w:rsid w:val="00787831"/>
    <w:rsid w:val="007A097F"/>
    <w:rsid w:val="007A734C"/>
    <w:rsid w:val="007C69E3"/>
    <w:rsid w:val="007E5150"/>
    <w:rsid w:val="00865406"/>
    <w:rsid w:val="00892B23"/>
    <w:rsid w:val="008C3677"/>
    <w:rsid w:val="008D396C"/>
    <w:rsid w:val="008E0B36"/>
    <w:rsid w:val="00944CAB"/>
    <w:rsid w:val="00957FD6"/>
    <w:rsid w:val="00995E2F"/>
    <w:rsid w:val="009C0216"/>
    <w:rsid w:val="009D6E83"/>
    <w:rsid w:val="009F23D2"/>
    <w:rsid w:val="009F6BC1"/>
    <w:rsid w:val="00A01750"/>
    <w:rsid w:val="00A41B29"/>
    <w:rsid w:val="00AB73DF"/>
    <w:rsid w:val="00AD2511"/>
    <w:rsid w:val="00AD5747"/>
    <w:rsid w:val="00AE37E9"/>
    <w:rsid w:val="00B236BF"/>
    <w:rsid w:val="00B40CE3"/>
    <w:rsid w:val="00B55521"/>
    <w:rsid w:val="00B6551A"/>
    <w:rsid w:val="00BB3BFE"/>
    <w:rsid w:val="00BE2DE2"/>
    <w:rsid w:val="00BE4BAC"/>
    <w:rsid w:val="00C46A2B"/>
    <w:rsid w:val="00C75D68"/>
    <w:rsid w:val="00CB1E0B"/>
    <w:rsid w:val="00CB7950"/>
    <w:rsid w:val="00CC3527"/>
    <w:rsid w:val="00CD4F1E"/>
    <w:rsid w:val="00D07043"/>
    <w:rsid w:val="00D669D8"/>
    <w:rsid w:val="00D67441"/>
    <w:rsid w:val="00DC2848"/>
    <w:rsid w:val="00DC5AA1"/>
    <w:rsid w:val="00DD4168"/>
    <w:rsid w:val="00E02A4C"/>
    <w:rsid w:val="00E02C52"/>
    <w:rsid w:val="00EA1752"/>
    <w:rsid w:val="00EA30ED"/>
    <w:rsid w:val="00EC264E"/>
    <w:rsid w:val="00EE0D27"/>
    <w:rsid w:val="00F200E8"/>
    <w:rsid w:val="00F40DE4"/>
    <w:rsid w:val="00F717F9"/>
    <w:rsid w:val="00FC01C9"/>
    <w:rsid w:val="00FF6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FCA"/>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uiPriority w:val="99"/>
    <w:locked/>
    <w:rsid w:val="00563FCA"/>
    <w:rPr>
      <w:rFonts w:ascii="Times New Roman" w:hAnsi="Times New Roman" w:cs="Times New Roman"/>
      <w:sz w:val="28"/>
      <w:szCs w:val="28"/>
      <w:shd w:val="clear" w:color="auto" w:fill="FFFFFF"/>
    </w:rPr>
  </w:style>
  <w:style w:type="character" w:customStyle="1" w:styleId="21">
    <w:name w:val="Основной текст (2)_"/>
    <w:basedOn w:val="a0"/>
    <w:link w:val="210"/>
    <w:uiPriority w:val="99"/>
    <w:locked/>
    <w:rsid w:val="00563FCA"/>
    <w:rPr>
      <w:rFonts w:ascii="Times New Roman" w:hAnsi="Times New Roman" w:cs="Times New Roman"/>
      <w:sz w:val="28"/>
      <w:szCs w:val="28"/>
      <w:shd w:val="clear" w:color="auto" w:fill="FFFFFF"/>
    </w:rPr>
  </w:style>
  <w:style w:type="character" w:customStyle="1" w:styleId="22">
    <w:name w:val="Основной текст (2)"/>
    <w:basedOn w:val="21"/>
    <w:uiPriority w:val="99"/>
    <w:rsid w:val="00563FCA"/>
    <w:rPr>
      <w:rFonts w:ascii="Times New Roman" w:hAnsi="Times New Roman" w:cs="Times New Roman"/>
      <w:sz w:val="28"/>
      <w:szCs w:val="28"/>
      <w:shd w:val="clear" w:color="auto" w:fill="FFFFFF"/>
    </w:rPr>
  </w:style>
  <w:style w:type="character" w:customStyle="1" w:styleId="a3">
    <w:name w:val="Колонтитул_"/>
    <w:basedOn w:val="a0"/>
    <w:link w:val="1"/>
    <w:uiPriority w:val="99"/>
    <w:locked/>
    <w:rsid w:val="00563FCA"/>
    <w:rPr>
      <w:rFonts w:ascii="Times New Roman" w:hAnsi="Times New Roman" w:cs="Times New Roman"/>
      <w:b/>
      <w:bCs/>
      <w:sz w:val="16"/>
      <w:szCs w:val="16"/>
      <w:shd w:val="clear" w:color="auto" w:fill="FFFFFF"/>
    </w:rPr>
  </w:style>
  <w:style w:type="character" w:customStyle="1" w:styleId="a4">
    <w:name w:val="Колонтитул"/>
    <w:basedOn w:val="a3"/>
    <w:uiPriority w:val="99"/>
    <w:rsid w:val="00563FCA"/>
    <w:rPr>
      <w:rFonts w:ascii="Times New Roman" w:hAnsi="Times New Roman" w:cs="Times New Roman"/>
      <w:b/>
      <w:bCs/>
      <w:sz w:val="16"/>
      <w:szCs w:val="16"/>
      <w:shd w:val="clear" w:color="auto" w:fill="FFFFFF"/>
    </w:rPr>
  </w:style>
  <w:style w:type="character" w:customStyle="1" w:styleId="210pt">
    <w:name w:val="Основной текст (2) + 10 pt"/>
    <w:basedOn w:val="21"/>
    <w:uiPriority w:val="99"/>
    <w:rsid w:val="00563FCA"/>
    <w:rPr>
      <w:rFonts w:ascii="Times New Roman" w:hAnsi="Times New Roman" w:cs="Times New Roman"/>
      <w:sz w:val="20"/>
      <w:szCs w:val="20"/>
      <w:shd w:val="clear" w:color="auto" w:fill="FFFFFF"/>
    </w:rPr>
  </w:style>
  <w:style w:type="character" w:customStyle="1" w:styleId="2100">
    <w:name w:val="Основной текст (2) + 10"/>
    <w:aliases w:val="5 pt,Полужирный"/>
    <w:basedOn w:val="21"/>
    <w:uiPriority w:val="99"/>
    <w:rsid w:val="00563FCA"/>
    <w:rPr>
      <w:rFonts w:ascii="Times New Roman" w:hAnsi="Times New Roman" w:cs="Times New Roman"/>
      <w:b/>
      <w:bCs/>
      <w:sz w:val="21"/>
      <w:szCs w:val="21"/>
      <w:shd w:val="clear" w:color="auto" w:fill="FFFFFF"/>
    </w:rPr>
  </w:style>
  <w:style w:type="character" w:customStyle="1" w:styleId="215pt">
    <w:name w:val="Основной текст (2) + 15 pt"/>
    <w:basedOn w:val="21"/>
    <w:uiPriority w:val="99"/>
    <w:rsid w:val="00563FCA"/>
    <w:rPr>
      <w:rFonts w:ascii="Times New Roman" w:hAnsi="Times New Roman" w:cs="Times New Roman"/>
      <w:sz w:val="30"/>
      <w:szCs w:val="30"/>
      <w:shd w:val="clear" w:color="auto" w:fill="FFFFFF"/>
    </w:rPr>
  </w:style>
  <w:style w:type="character" w:customStyle="1" w:styleId="23">
    <w:name w:val="Колонтитул2"/>
    <w:basedOn w:val="a3"/>
    <w:uiPriority w:val="99"/>
    <w:rsid w:val="00563FCA"/>
    <w:rPr>
      <w:rFonts w:ascii="Times New Roman" w:hAnsi="Times New Roman" w:cs="Times New Roman"/>
      <w:b/>
      <w:bCs/>
      <w:sz w:val="16"/>
      <w:szCs w:val="16"/>
      <w:shd w:val="clear" w:color="auto" w:fill="FFFFFF"/>
    </w:rPr>
  </w:style>
  <w:style w:type="character" w:customStyle="1" w:styleId="220">
    <w:name w:val="Основной текст (2)2"/>
    <w:basedOn w:val="21"/>
    <w:uiPriority w:val="99"/>
    <w:rsid w:val="00563FCA"/>
    <w:rPr>
      <w:rFonts w:ascii="Times New Roman" w:hAnsi="Times New Roman" w:cs="Times New Roman"/>
      <w:sz w:val="28"/>
      <w:szCs w:val="28"/>
      <w:shd w:val="clear" w:color="auto" w:fill="FFFFFF"/>
    </w:rPr>
  </w:style>
  <w:style w:type="character" w:customStyle="1" w:styleId="24">
    <w:name w:val="Оглавление (2)_"/>
    <w:basedOn w:val="a0"/>
    <w:link w:val="211"/>
    <w:uiPriority w:val="99"/>
    <w:locked/>
    <w:rsid w:val="00563FCA"/>
    <w:rPr>
      <w:rFonts w:ascii="Times New Roman" w:hAnsi="Times New Roman" w:cs="Times New Roman"/>
      <w:sz w:val="28"/>
      <w:szCs w:val="28"/>
      <w:shd w:val="clear" w:color="auto" w:fill="FFFFFF"/>
    </w:rPr>
  </w:style>
  <w:style w:type="character" w:customStyle="1" w:styleId="25">
    <w:name w:val="Оглавление (2)"/>
    <w:basedOn w:val="24"/>
    <w:uiPriority w:val="99"/>
    <w:rsid w:val="00563FCA"/>
    <w:rPr>
      <w:rFonts w:ascii="Times New Roman" w:hAnsi="Times New Roman" w:cs="Times New Roman"/>
      <w:noProof/>
      <w:sz w:val="28"/>
      <w:szCs w:val="28"/>
      <w:shd w:val="clear" w:color="auto" w:fill="FFFFFF"/>
    </w:rPr>
  </w:style>
  <w:style w:type="character" w:customStyle="1" w:styleId="10pt">
    <w:name w:val="Колонтитул + 10 pt"/>
    <w:basedOn w:val="a3"/>
    <w:uiPriority w:val="99"/>
    <w:rsid w:val="00563FCA"/>
    <w:rPr>
      <w:rFonts w:ascii="Times New Roman" w:hAnsi="Times New Roman" w:cs="Times New Roman"/>
      <w:b/>
      <w:bCs/>
      <w:sz w:val="20"/>
      <w:szCs w:val="20"/>
      <w:shd w:val="clear" w:color="auto" w:fill="FFFFFF"/>
    </w:rPr>
  </w:style>
  <w:style w:type="character" w:customStyle="1" w:styleId="212pt">
    <w:name w:val="Основной текст (2) + 12 pt"/>
    <w:aliases w:val="Полужирный4"/>
    <w:basedOn w:val="21"/>
    <w:uiPriority w:val="99"/>
    <w:rsid w:val="00563FCA"/>
    <w:rPr>
      <w:rFonts w:ascii="Times New Roman" w:hAnsi="Times New Roman" w:cs="Times New Roman"/>
      <w:b/>
      <w:bCs/>
      <w:sz w:val="24"/>
      <w:szCs w:val="24"/>
      <w:shd w:val="clear" w:color="auto" w:fill="FFFFFF"/>
    </w:rPr>
  </w:style>
  <w:style w:type="character" w:customStyle="1" w:styleId="210pt1">
    <w:name w:val="Основной текст (2) + 10 pt1"/>
    <w:aliases w:val="Курсив,Интервал 1 pt"/>
    <w:basedOn w:val="21"/>
    <w:uiPriority w:val="99"/>
    <w:rsid w:val="00563FCA"/>
    <w:rPr>
      <w:rFonts w:ascii="Times New Roman" w:hAnsi="Times New Roman" w:cs="Times New Roman"/>
      <w:i/>
      <w:iCs/>
      <w:spacing w:val="20"/>
      <w:sz w:val="20"/>
      <w:szCs w:val="20"/>
      <w:shd w:val="clear" w:color="auto" w:fill="FFFFFF"/>
    </w:rPr>
  </w:style>
  <w:style w:type="paragraph" w:customStyle="1" w:styleId="210">
    <w:name w:val="Основной текст (2)1"/>
    <w:basedOn w:val="a"/>
    <w:link w:val="21"/>
    <w:uiPriority w:val="99"/>
    <w:rsid w:val="00563FCA"/>
    <w:pPr>
      <w:shd w:val="clear" w:color="auto" w:fill="FFFFFF"/>
      <w:spacing w:before="240" w:after="360" w:line="288" w:lineRule="exact"/>
      <w:ind w:hanging="500"/>
    </w:pPr>
    <w:rPr>
      <w:rFonts w:ascii="Times New Roman" w:eastAsiaTheme="minorHAnsi" w:hAnsi="Times New Roman" w:cs="Times New Roman"/>
      <w:color w:val="auto"/>
      <w:sz w:val="28"/>
      <w:szCs w:val="28"/>
      <w:lang w:eastAsia="en-US"/>
    </w:rPr>
  </w:style>
  <w:style w:type="paragraph" w:customStyle="1" w:styleId="20">
    <w:name w:val="Заголовок №2"/>
    <w:basedOn w:val="a"/>
    <w:link w:val="2"/>
    <w:uiPriority w:val="99"/>
    <w:rsid w:val="00563FCA"/>
    <w:pPr>
      <w:shd w:val="clear" w:color="auto" w:fill="FFFFFF"/>
      <w:spacing w:before="240" w:after="240" w:line="240" w:lineRule="atLeast"/>
      <w:outlineLvl w:val="1"/>
    </w:pPr>
    <w:rPr>
      <w:rFonts w:ascii="Times New Roman" w:eastAsiaTheme="minorHAnsi" w:hAnsi="Times New Roman" w:cs="Times New Roman"/>
      <w:color w:val="auto"/>
      <w:sz w:val="28"/>
      <w:szCs w:val="28"/>
      <w:lang w:eastAsia="en-US"/>
    </w:rPr>
  </w:style>
  <w:style w:type="paragraph" w:customStyle="1" w:styleId="1">
    <w:name w:val="Колонтитул1"/>
    <w:basedOn w:val="a"/>
    <w:link w:val="a3"/>
    <w:uiPriority w:val="99"/>
    <w:rsid w:val="00563FCA"/>
    <w:pPr>
      <w:shd w:val="clear" w:color="auto" w:fill="FFFFFF"/>
      <w:spacing w:line="240" w:lineRule="atLeast"/>
    </w:pPr>
    <w:rPr>
      <w:rFonts w:ascii="Times New Roman" w:eastAsiaTheme="minorHAnsi" w:hAnsi="Times New Roman" w:cs="Times New Roman"/>
      <w:b/>
      <w:bCs/>
      <w:color w:val="auto"/>
      <w:sz w:val="16"/>
      <w:szCs w:val="16"/>
      <w:lang w:eastAsia="en-US"/>
    </w:rPr>
  </w:style>
  <w:style w:type="paragraph" w:customStyle="1" w:styleId="211">
    <w:name w:val="Оглавление (2)1"/>
    <w:basedOn w:val="a"/>
    <w:link w:val="24"/>
    <w:uiPriority w:val="99"/>
    <w:rsid w:val="00563FCA"/>
    <w:pPr>
      <w:shd w:val="clear" w:color="auto" w:fill="FFFFFF"/>
      <w:spacing w:line="342" w:lineRule="exact"/>
      <w:ind w:firstLine="760"/>
      <w:jc w:val="both"/>
    </w:pPr>
    <w:rPr>
      <w:rFonts w:ascii="Times New Roman" w:eastAsiaTheme="minorHAnsi" w:hAnsi="Times New Roman" w:cs="Times New Roman"/>
      <w:color w:val="auto"/>
      <w:sz w:val="28"/>
      <w:szCs w:val="28"/>
      <w:lang w:eastAsia="en-US"/>
    </w:rPr>
  </w:style>
  <w:style w:type="paragraph" w:styleId="a5">
    <w:name w:val="header"/>
    <w:basedOn w:val="a"/>
    <w:link w:val="a6"/>
    <w:uiPriority w:val="99"/>
    <w:unhideWhenUsed/>
    <w:rsid w:val="005626BF"/>
    <w:pPr>
      <w:tabs>
        <w:tab w:val="center" w:pos="4677"/>
        <w:tab w:val="right" w:pos="9355"/>
      </w:tabs>
    </w:pPr>
  </w:style>
  <w:style w:type="character" w:customStyle="1" w:styleId="a6">
    <w:name w:val="Верхний колонтитул Знак"/>
    <w:basedOn w:val="a0"/>
    <w:link w:val="a5"/>
    <w:uiPriority w:val="99"/>
    <w:rsid w:val="005626BF"/>
    <w:rPr>
      <w:rFonts w:ascii="Microsoft Sans Serif" w:eastAsia="Times New Roman" w:hAnsi="Microsoft Sans Serif" w:cs="Microsoft Sans Serif"/>
      <w:color w:val="000000"/>
      <w:sz w:val="24"/>
      <w:szCs w:val="24"/>
      <w:lang w:val="ru-RU" w:eastAsia="ru-RU"/>
    </w:rPr>
  </w:style>
  <w:style w:type="paragraph" w:styleId="a7">
    <w:name w:val="footer"/>
    <w:basedOn w:val="a"/>
    <w:link w:val="a8"/>
    <w:uiPriority w:val="99"/>
    <w:unhideWhenUsed/>
    <w:rsid w:val="005626BF"/>
    <w:pPr>
      <w:tabs>
        <w:tab w:val="center" w:pos="4677"/>
        <w:tab w:val="right" w:pos="9355"/>
      </w:tabs>
    </w:pPr>
  </w:style>
  <w:style w:type="character" w:customStyle="1" w:styleId="a8">
    <w:name w:val="Нижний колонтитул Знак"/>
    <w:basedOn w:val="a0"/>
    <w:link w:val="a7"/>
    <w:uiPriority w:val="99"/>
    <w:rsid w:val="005626BF"/>
    <w:rPr>
      <w:rFonts w:ascii="Microsoft Sans Serif" w:eastAsia="Times New Roman" w:hAnsi="Microsoft Sans Serif" w:cs="Microsoft Sans Serif"/>
      <w:color w:val="000000"/>
      <w:sz w:val="24"/>
      <w:szCs w:val="24"/>
      <w:lang w:val="ru-RU" w:eastAsia="ru-RU"/>
    </w:rPr>
  </w:style>
  <w:style w:type="paragraph" w:styleId="26">
    <w:name w:val="toc 2"/>
    <w:basedOn w:val="a"/>
    <w:next w:val="a"/>
    <w:autoRedefine/>
    <w:uiPriority w:val="39"/>
    <w:unhideWhenUsed/>
    <w:rsid w:val="00E02C52"/>
    <w:pPr>
      <w:spacing w:after="100"/>
      <w:ind w:left="240"/>
    </w:pPr>
  </w:style>
  <w:style w:type="character" w:styleId="a9">
    <w:name w:val="Hyperlink"/>
    <w:basedOn w:val="a0"/>
    <w:uiPriority w:val="99"/>
    <w:unhideWhenUsed/>
    <w:rsid w:val="00E02C52"/>
    <w:rPr>
      <w:color w:val="0563C1" w:themeColor="hyperlink"/>
      <w:u w:val="single"/>
    </w:rPr>
  </w:style>
  <w:style w:type="character" w:customStyle="1" w:styleId="aa">
    <w:name w:val="Подпись к таблице_"/>
    <w:basedOn w:val="a0"/>
    <w:link w:val="ab"/>
    <w:rsid w:val="009F23D2"/>
    <w:rPr>
      <w:rFonts w:ascii="Corbel" w:eastAsia="Corbel" w:hAnsi="Corbel" w:cs="Corbel"/>
      <w:b/>
      <w:bCs/>
      <w:i/>
      <w:iCs/>
      <w:sz w:val="8"/>
      <w:szCs w:val="8"/>
      <w:shd w:val="clear" w:color="auto" w:fill="FFFFFF"/>
    </w:rPr>
  </w:style>
  <w:style w:type="character" w:customStyle="1" w:styleId="ac">
    <w:name w:val="Другое_"/>
    <w:basedOn w:val="a0"/>
    <w:link w:val="ad"/>
    <w:rsid w:val="009F23D2"/>
    <w:rPr>
      <w:rFonts w:ascii="Times New Roman" w:eastAsia="Times New Roman" w:hAnsi="Times New Roman" w:cs="Times New Roman"/>
      <w:shd w:val="clear" w:color="auto" w:fill="FFFFFF"/>
    </w:rPr>
  </w:style>
  <w:style w:type="paragraph" w:customStyle="1" w:styleId="ab">
    <w:name w:val="Подпись к таблице"/>
    <w:basedOn w:val="a"/>
    <w:link w:val="aa"/>
    <w:rsid w:val="009F23D2"/>
    <w:pPr>
      <w:shd w:val="clear" w:color="auto" w:fill="FFFFFF"/>
    </w:pPr>
    <w:rPr>
      <w:rFonts w:ascii="Corbel" w:eastAsia="Corbel" w:hAnsi="Corbel" w:cs="Corbel"/>
      <w:b/>
      <w:bCs/>
      <w:i/>
      <w:iCs/>
      <w:color w:val="auto"/>
      <w:sz w:val="8"/>
      <w:szCs w:val="8"/>
      <w:lang w:eastAsia="en-US"/>
    </w:rPr>
  </w:style>
  <w:style w:type="paragraph" w:customStyle="1" w:styleId="ad">
    <w:name w:val="Другое"/>
    <w:basedOn w:val="a"/>
    <w:link w:val="ac"/>
    <w:rsid w:val="009F23D2"/>
    <w:pPr>
      <w:shd w:val="clear" w:color="auto" w:fill="FFFFFF"/>
      <w:spacing w:line="228" w:lineRule="auto"/>
      <w:ind w:firstLine="20"/>
    </w:pPr>
    <w:rPr>
      <w:rFonts w:ascii="Times New Roman" w:hAnsi="Times New Roman" w:cs="Times New Roman"/>
      <w:color w:val="auto"/>
      <w:sz w:val="22"/>
      <w:szCs w:val="22"/>
      <w:lang w:eastAsia="en-US"/>
    </w:rPr>
  </w:style>
  <w:style w:type="paragraph" w:styleId="ae">
    <w:name w:val="Balloon Text"/>
    <w:basedOn w:val="a"/>
    <w:link w:val="af"/>
    <w:uiPriority w:val="99"/>
    <w:semiHidden/>
    <w:unhideWhenUsed/>
    <w:rsid w:val="00957FD6"/>
    <w:rPr>
      <w:rFonts w:ascii="Arial" w:hAnsi="Arial" w:cs="Arial"/>
      <w:sz w:val="18"/>
      <w:szCs w:val="18"/>
    </w:rPr>
  </w:style>
  <w:style w:type="character" w:customStyle="1" w:styleId="af">
    <w:name w:val="Текст выноски Знак"/>
    <w:basedOn w:val="a0"/>
    <w:link w:val="ae"/>
    <w:uiPriority w:val="99"/>
    <w:semiHidden/>
    <w:rsid w:val="00957FD6"/>
    <w:rPr>
      <w:rFonts w:ascii="Arial" w:eastAsia="Times New Roman" w:hAnsi="Arial" w:cs="Arial"/>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5gdp.by"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CA67D-0510-4101-8D9D-D25F3980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8</Pages>
  <Words>1896</Words>
  <Characters>10810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2022-05-16T07:06:00Z</cp:lastPrinted>
  <dcterms:created xsi:type="dcterms:W3CDTF">2022-05-19T11:21:00Z</dcterms:created>
  <dcterms:modified xsi:type="dcterms:W3CDTF">2022-05-24T06:21:00Z</dcterms:modified>
</cp:coreProperties>
</file>